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7B5E3" w14:textId="45A2D122" w:rsidR="00997CA8" w:rsidRPr="00DE2134" w:rsidRDefault="003F1A93" w:rsidP="00997CA8">
      <w:pPr>
        <w:jc w:val="center"/>
        <w:rPr>
          <w:rFonts w:ascii="Arial Narrow" w:hAnsi="Arial Narrow"/>
          <w:b/>
          <w:color w:val="4472C4" w:themeColor="accent5"/>
          <w:sz w:val="24"/>
          <w:u w:val="single"/>
        </w:rPr>
      </w:pPr>
      <w:r>
        <w:rPr>
          <w:rFonts w:ascii="Arial Narrow" w:hAnsi="Arial Narrow"/>
          <w:b/>
          <w:color w:val="4472C4" w:themeColor="accent5"/>
          <w:sz w:val="24"/>
          <w:u w:val="single"/>
        </w:rPr>
        <w:t>Por su</w:t>
      </w:r>
      <w:r w:rsidR="00181948">
        <w:rPr>
          <w:rFonts w:ascii="Arial Narrow" w:hAnsi="Arial Narrow"/>
          <w:b/>
          <w:color w:val="4472C4" w:themeColor="accent5"/>
          <w:sz w:val="24"/>
          <w:u w:val="single"/>
        </w:rPr>
        <w:t>s</w:t>
      </w:r>
      <w:r>
        <w:rPr>
          <w:rFonts w:ascii="Arial Narrow" w:hAnsi="Arial Narrow"/>
          <w:b/>
          <w:color w:val="4472C4" w:themeColor="accent5"/>
          <w:sz w:val="24"/>
          <w:u w:val="single"/>
        </w:rPr>
        <w:t xml:space="preserve"> aporte</w:t>
      </w:r>
      <w:r w:rsidR="00181948">
        <w:rPr>
          <w:rFonts w:ascii="Arial Narrow" w:hAnsi="Arial Narrow"/>
          <w:b/>
          <w:color w:val="4472C4" w:themeColor="accent5"/>
          <w:sz w:val="24"/>
          <w:u w:val="single"/>
        </w:rPr>
        <w:t>s</w:t>
      </w:r>
      <w:r>
        <w:rPr>
          <w:rFonts w:ascii="Arial Narrow" w:hAnsi="Arial Narrow"/>
          <w:b/>
          <w:color w:val="4472C4" w:themeColor="accent5"/>
          <w:sz w:val="24"/>
          <w:u w:val="single"/>
        </w:rPr>
        <w:t xml:space="preserve"> a la internacionalización e investigación</w:t>
      </w:r>
    </w:p>
    <w:p w14:paraId="2CB9A0CE" w14:textId="636F1914" w:rsidR="00997CA8" w:rsidRPr="008D4F81" w:rsidRDefault="00AE5B96" w:rsidP="00997CA8">
      <w:pPr>
        <w:jc w:val="center"/>
        <w:rPr>
          <w:rFonts w:ascii="Arial Narrow" w:hAnsi="Arial Narrow"/>
          <w:b/>
          <w:color w:val="000000" w:themeColor="text1"/>
          <w:sz w:val="52"/>
          <w:szCs w:val="52"/>
        </w:rPr>
      </w:pPr>
      <w:r>
        <w:rPr>
          <w:rFonts w:ascii="Arial Narrow" w:hAnsi="Arial Narrow"/>
          <w:b/>
          <w:color w:val="000000" w:themeColor="text1"/>
          <w:sz w:val="52"/>
          <w:szCs w:val="52"/>
        </w:rPr>
        <w:t>UNIMAGDALENA entregó distinción</w:t>
      </w:r>
      <w:r w:rsidR="00A21DBF">
        <w:rPr>
          <w:rFonts w:ascii="Arial Narrow" w:hAnsi="Arial Narrow"/>
          <w:b/>
          <w:color w:val="000000" w:themeColor="text1"/>
          <w:sz w:val="52"/>
          <w:szCs w:val="52"/>
        </w:rPr>
        <w:t xml:space="preserve"> de</w:t>
      </w:r>
      <w:r>
        <w:rPr>
          <w:rFonts w:ascii="Arial Narrow" w:hAnsi="Arial Narrow"/>
          <w:b/>
          <w:color w:val="000000" w:themeColor="text1"/>
          <w:sz w:val="52"/>
          <w:szCs w:val="52"/>
        </w:rPr>
        <w:t xml:space="preserve"> ‘Maestro Insigne’ a la doctora </w:t>
      </w:r>
      <w:proofErr w:type="spellStart"/>
      <w:r>
        <w:rPr>
          <w:rFonts w:ascii="Arial Narrow" w:hAnsi="Arial Narrow"/>
          <w:b/>
          <w:color w:val="000000" w:themeColor="text1"/>
          <w:sz w:val="52"/>
          <w:szCs w:val="52"/>
        </w:rPr>
        <w:t>Concetta</w:t>
      </w:r>
      <w:proofErr w:type="spellEnd"/>
      <w:r>
        <w:rPr>
          <w:rFonts w:ascii="Arial Narrow" w:hAnsi="Arial Narrow"/>
          <w:b/>
          <w:color w:val="000000" w:themeColor="text1"/>
          <w:sz w:val="52"/>
          <w:szCs w:val="52"/>
        </w:rPr>
        <w:t xml:space="preserve"> </w:t>
      </w:r>
      <w:proofErr w:type="spellStart"/>
      <w:r>
        <w:rPr>
          <w:rFonts w:ascii="Arial Narrow" w:hAnsi="Arial Narrow"/>
          <w:b/>
          <w:color w:val="000000" w:themeColor="text1"/>
          <w:sz w:val="52"/>
          <w:szCs w:val="52"/>
        </w:rPr>
        <w:t>Pastorelli</w:t>
      </w:r>
      <w:proofErr w:type="spellEnd"/>
      <w:r w:rsidR="00997CA8" w:rsidRPr="008D4F81">
        <w:rPr>
          <w:rFonts w:ascii="Arial Narrow" w:hAnsi="Arial Narrow"/>
          <w:b/>
          <w:color w:val="000000" w:themeColor="text1"/>
          <w:sz w:val="52"/>
          <w:szCs w:val="52"/>
        </w:rPr>
        <w:t xml:space="preserve"> </w:t>
      </w:r>
      <w:bookmarkStart w:id="0" w:name="_GoBack"/>
      <w:bookmarkEnd w:id="0"/>
    </w:p>
    <w:p w14:paraId="685AC26B" w14:textId="5A530F4B" w:rsidR="00997CA8" w:rsidRPr="00025FAC" w:rsidRDefault="00181948" w:rsidP="00997CA8">
      <w:pPr>
        <w:jc w:val="both"/>
        <w:rPr>
          <w:rFonts w:ascii="Arial Narrow" w:hAnsi="Arial Narrow"/>
          <w:b/>
          <w:i/>
          <w:color w:val="000000" w:themeColor="text1"/>
          <w:sz w:val="24"/>
        </w:rPr>
      </w:pPr>
      <w:r>
        <w:rPr>
          <w:rFonts w:ascii="Arial Narrow" w:hAnsi="Arial Narrow"/>
          <w:b/>
          <w:i/>
          <w:color w:val="000000" w:themeColor="text1"/>
          <w:sz w:val="24"/>
        </w:rPr>
        <w:t xml:space="preserve">La </w:t>
      </w:r>
      <w:r w:rsidRPr="00181948">
        <w:rPr>
          <w:rFonts w:ascii="Arial Narrow" w:hAnsi="Arial Narrow"/>
          <w:b/>
          <w:i/>
          <w:color w:val="000000" w:themeColor="text1"/>
          <w:sz w:val="24"/>
        </w:rPr>
        <w:t xml:space="preserve">Comisión del Mérito Universitario de la </w:t>
      </w:r>
      <w:r>
        <w:rPr>
          <w:rFonts w:ascii="Arial Narrow" w:hAnsi="Arial Narrow"/>
          <w:b/>
          <w:i/>
          <w:color w:val="000000" w:themeColor="text1"/>
          <w:sz w:val="24"/>
        </w:rPr>
        <w:t xml:space="preserve">Alma Mater concedió esta distinción a la docente e investigadora de ‘La </w:t>
      </w:r>
      <w:proofErr w:type="spellStart"/>
      <w:r>
        <w:rPr>
          <w:rFonts w:ascii="Arial Narrow" w:hAnsi="Arial Narrow"/>
          <w:b/>
          <w:i/>
          <w:color w:val="000000" w:themeColor="text1"/>
          <w:sz w:val="24"/>
        </w:rPr>
        <w:t>Sapienza</w:t>
      </w:r>
      <w:proofErr w:type="spellEnd"/>
      <w:r>
        <w:rPr>
          <w:rFonts w:ascii="Arial Narrow" w:hAnsi="Arial Narrow"/>
          <w:b/>
          <w:i/>
          <w:color w:val="000000" w:themeColor="text1"/>
          <w:sz w:val="24"/>
        </w:rPr>
        <w:t xml:space="preserve">’ Universidad de Roma por </w:t>
      </w:r>
      <w:r w:rsidRPr="00181948">
        <w:rPr>
          <w:rFonts w:ascii="Arial Narrow" w:hAnsi="Arial Narrow"/>
          <w:b/>
          <w:i/>
          <w:color w:val="000000" w:themeColor="text1"/>
          <w:sz w:val="24"/>
        </w:rPr>
        <w:t>su</w:t>
      </w:r>
      <w:r>
        <w:rPr>
          <w:rFonts w:ascii="Arial Narrow" w:hAnsi="Arial Narrow"/>
          <w:b/>
          <w:i/>
          <w:color w:val="000000" w:themeColor="text1"/>
          <w:sz w:val="24"/>
        </w:rPr>
        <w:t>s</w:t>
      </w:r>
      <w:r w:rsidRPr="00181948">
        <w:rPr>
          <w:rFonts w:ascii="Arial Narrow" w:hAnsi="Arial Narrow"/>
          <w:b/>
          <w:i/>
          <w:color w:val="000000" w:themeColor="text1"/>
          <w:sz w:val="24"/>
        </w:rPr>
        <w:t xml:space="preserve"> importantes contribuciones a la calidad académica e investigativa y al relacionamiento internacional </w:t>
      </w:r>
      <w:r w:rsidR="00DE6422" w:rsidRPr="00DE6422">
        <w:rPr>
          <w:rFonts w:ascii="Arial Narrow" w:hAnsi="Arial Narrow"/>
          <w:b/>
          <w:i/>
          <w:color w:val="000000" w:themeColor="text1"/>
          <w:sz w:val="24"/>
        </w:rPr>
        <w:t>en las áreas de psicología y educación</w:t>
      </w:r>
      <w:r w:rsidR="00DE6422">
        <w:rPr>
          <w:rFonts w:ascii="Arial Narrow" w:hAnsi="Arial Narrow"/>
          <w:b/>
          <w:i/>
          <w:color w:val="000000" w:themeColor="text1"/>
          <w:sz w:val="24"/>
        </w:rPr>
        <w:t xml:space="preserve"> de la Institución.</w:t>
      </w:r>
    </w:p>
    <w:p w14:paraId="36FC5C8A" w14:textId="4F31838A" w:rsidR="00C138DA" w:rsidRDefault="00806BB7" w:rsidP="002F4749">
      <w:pPr>
        <w:jc w:val="both"/>
        <w:rPr>
          <w:rFonts w:ascii="Times New Roman" w:hAnsi="Times New Roman"/>
          <w:color w:val="000000" w:themeColor="text1"/>
          <w:sz w:val="24"/>
          <w:szCs w:val="24"/>
        </w:rPr>
      </w:pPr>
      <w:r>
        <w:rPr>
          <w:rFonts w:ascii="Times New Roman" w:hAnsi="Times New Roman"/>
          <w:color w:val="000000" w:themeColor="text1"/>
          <w:sz w:val="24"/>
          <w:szCs w:val="24"/>
        </w:rPr>
        <w:t>Conforme</w:t>
      </w:r>
      <w:r w:rsidR="00BF7DAD">
        <w:rPr>
          <w:rFonts w:ascii="Times New Roman" w:hAnsi="Times New Roman"/>
          <w:color w:val="000000" w:themeColor="text1"/>
          <w:sz w:val="24"/>
          <w:szCs w:val="24"/>
        </w:rPr>
        <w:t xml:space="preserve"> a lo establecido en los </w:t>
      </w:r>
      <w:r w:rsidR="000D5080">
        <w:rPr>
          <w:rFonts w:ascii="Times New Roman" w:hAnsi="Times New Roman"/>
          <w:color w:val="000000" w:themeColor="text1"/>
          <w:sz w:val="24"/>
          <w:szCs w:val="24"/>
        </w:rPr>
        <w:t>a</w:t>
      </w:r>
      <w:r w:rsidR="00BF7DAD">
        <w:rPr>
          <w:rFonts w:ascii="Times New Roman" w:hAnsi="Times New Roman"/>
          <w:color w:val="000000" w:themeColor="text1"/>
          <w:sz w:val="24"/>
          <w:szCs w:val="24"/>
        </w:rPr>
        <w:t xml:space="preserve">rtículos Octavo y Noveno, Título III, del Acuerdo Superior Nº 10 de 2017, la Comisión del Mérito Universitario de la Universidad del Magdalena concedió la distinción ‘Maestro Insigne’ a la doctora </w:t>
      </w:r>
      <w:proofErr w:type="spellStart"/>
      <w:r w:rsidR="00BF7DAD">
        <w:rPr>
          <w:rFonts w:ascii="Times New Roman" w:hAnsi="Times New Roman"/>
          <w:color w:val="000000" w:themeColor="text1"/>
          <w:sz w:val="24"/>
          <w:szCs w:val="24"/>
        </w:rPr>
        <w:t>Concetta</w:t>
      </w:r>
      <w:proofErr w:type="spellEnd"/>
      <w:r w:rsidR="00BF7DAD">
        <w:rPr>
          <w:rFonts w:ascii="Times New Roman" w:hAnsi="Times New Roman"/>
          <w:color w:val="000000" w:themeColor="text1"/>
          <w:sz w:val="24"/>
          <w:szCs w:val="24"/>
        </w:rPr>
        <w:t xml:space="preserve"> </w:t>
      </w:r>
      <w:proofErr w:type="spellStart"/>
      <w:r w:rsidR="00BF7DAD">
        <w:rPr>
          <w:rFonts w:ascii="Times New Roman" w:hAnsi="Times New Roman"/>
          <w:color w:val="000000" w:themeColor="text1"/>
          <w:sz w:val="24"/>
          <w:szCs w:val="24"/>
        </w:rPr>
        <w:t>Pastorelli</w:t>
      </w:r>
      <w:proofErr w:type="spellEnd"/>
      <w:r w:rsidR="00BF7DAD">
        <w:rPr>
          <w:rFonts w:ascii="Times New Roman" w:hAnsi="Times New Roman"/>
          <w:color w:val="000000" w:themeColor="text1"/>
          <w:sz w:val="24"/>
          <w:szCs w:val="24"/>
        </w:rPr>
        <w:t>,</w:t>
      </w:r>
      <w:r w:rsidR="00431227">
        <w:rPr>
          <w:rFonts w:ascii="Times New Roman" w:hAnsi="Times New Roman"/>
          <w:color w:val="000000" w:themeColor="text1"/>
          <w:sz w:val="24"/>
          <w:szCs w:val="24"/>
        </w:rPr>
        <w:t xml:space="preserve"> docente e investigadora de ‘La </w:t>
      </w:r>
      <w:proofErr w:type="spellStart"/>
      <w:r w:rsidR="00431227">
        <w:rPr>
          <w:rFonts w:ascii="Times New Roman" w:hAnsi="Times New Roman"/>
          <w:color w:val="000000" w:themeColor="text1"/>
          <w:sz w:val="24"/>
          <w:szCs w:val="24"/>
        </w:rPr>
        <w:t>Sapienza</w:t>
      </w:r>
      <w:proofErr w:type="spellEnd"/>
      <w:r w:rsidR="00431227">
        <w:rPr>
          <w:rFonts w:ascii="Times New Roman" w:hAnsi="Times New Roman"/>
          <w:color w:val="000000" w:themeColor="text1"/>
          <w:sz w:val="24"/>
          <w:szCs w:val="24"/>
        </w:rPr>
        <w:t>’ Universidad de Roma – Italia,</w:t>
      </w:r>
      <w:r w:rsidR="00BF7DAD">
        <w:rPr>
          <w:rFonts w:ascii="Times New Roman" w:hAnsi="Times New Roman"/>
          <w:color w:val="000000" w:themeColor="text1"/>
          <w:sz w:val="24"/>
          <w:szCs w:val="24"/>
        </w:rPr>
        <w:t xml:space="preserve"> por </w:t>
      </w:r>
      <w:r>
        <w:rPr>
          <w:rFonts w:ascii="Times New Roman" w:hAnsi="Times New Roman"/>
          <w:color w:val="000000" w:themeColor="text1"/>
          <w:sz w:val="24"/>
          <w:szCs w:val="24"/>
        </w:rPr>
        <w:t>sus fundamentales aportes</w:t>
      </w:r>
      <w:r w:rsidR="00BF7DAD">
        <w:rPr>
          <w:rFonts w:ascii="Times New Roman" w:hAnsi="Times New Roman"/>
          <w:color w:val="000000" w:themeColor="text1"/>
          <w:sz w:val="24"/>
          <w:szCs w:val="24"/>
        </w:rPr>
        <w:t xml:space="preserve"> a la internacionalización de la Alma Mater y sus procesos investigativos y formativos en </w:t>
      </w:r>
      <w:r w:rsidR="00A81DBB">
        <w:rPr>
          <w:rFonts w:ascii="Times New Roman" w:hAnsi="Times New Roman"/>
          <w:color w:val="000000" w:themeColor="text1"/>
          <w:sz w:val="24"/>
          <w:szCs w:val="24"/>
        </w:rPr>
        <w:t xml:space="preserve">las áreas de psicología y </w:t>
      </w:r>
      <w:r w:rsidR="00A951A3">
        <w:rPr>
          <w:rFonts w:ascii="Times New Roman" w:hAnsi="Times New Roman"/>
          <w:color w:val="000000" w:themeColor="text1"/>
          <w:sz w:val="24"/>
          <w:szCs w:val="24"/>
        </w:rPr>
        <w:t>educación</w:t>
      </w:r>
      <w:r w:rsidR="00A81DBB">
        <w:rPr>
          <w:rFonts w:ascii="Times New Roman" w:hAnsi="Times New Roman"/>
          <w:color w:val="000000" w:themeColor="text1"/>
          <w:sz w:val="24"/>
          <w:szCs w:val="24"/>
        </w:rPr>
        <w:t xml:space="preserve">. </w:t>
      </w:r>
    </w:p>
    <w:p w14:paraId="2D3054DF" w14:textId="1C587BAA" w:rsidR="00431227" w:rsidRDefault="00431227" w:rsidP="002F4749">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“Estoy muy feliz por este reconocimiento que no es personal directamente, es </w:t>
      </w:r>
      <w:r w:rsidR="000D5080">
        <w:rPr>
          <w:rFonts w:ascii="Times New Roman" w:hAnsi="Times New Roman"/>
          <w:color w:val="000000" w:themeColor="text1"/>
          <w:sz w:val="24"/>
          <w:szCs w:val="24"/>
        </w:rPr>
        <w:t>a</w:t>
      </w:r>
      <w:r>
        <w:rPr>
          <w:rFonts w:ascii="Times New Roman" w:hAnsi="Times New Roman"/>
          <w:color w:val="000000" w:themeColor="text1"/>
          <w:sz w:val="24"/>
          <w:szCs w:val="24"/>
        </w:rPr>
        <w:t xml:space="preserve"> la alianza que tenemos con la Universidad del </w:t>
      </w:r>
      <w:r w:rsidR="000D5080">
        <w:rPr>
          <w:rFonts w:ascii="Times New Roman" w:hAnsi="Times New Roman"/>
          <w:color w:val="000000" w:themeColor="text1"/>
          <w:sz w:val="24"/>
          <w:szCs w:val="24"/>
        </w:rPr>
        <w:t>M</w:t>
      </w:r>
      <w:r>
        <w:rPr>
          <w:rFonts w:ascii="Times New Roman" w:hAnsi="Times New Roman"/>
          <w:color w:val="000000" w:themeColor="text1"/>
          <w:sz w:val="24"/>
          <w:szCs w:val="24"/>
        </w:rPr>
        <w:t xml:space="preserve">agdalena y ‘La </w:t>
      </w:r>
      <w:proofErr w:type="spellStart"/>
      <w:r>
        <w:rPr>
          <w:rFonts w:ascii="Times New Roman" w:hAnsi="Times New Roman"/>
          <w:color w:val="000000" w:themeColor="text1"/>
          <w:sz w:val="24"/>
          <w:szCs w:val="24"/>
        </w:rPr>
        <w:t>Sapienza</w:t>
      </w:r>
      <w:proofErr w:type="spellEnd"/>
      <w:r>
        <w:rPr>
          <w:rFonts w:ascii="Times New Roman" w:hAnsi="Times New Roman"/>
          <w:color w:val="000000" w:themeColor="text1"/>
          <w:sz w:val="24"/>
          <w:szCs w:val="24"/>
        </w:rPr>
        <w:t xml:space="preserve">’ Universidad de Roma, es para todas las personas que han trabajado en esta alianza con los programas de investigación, de intervención en la comunidad de Santa Marta y Roma, con los estudiantes en movilidad, programas de doble título y de investigación”, </w:t>
      </w:r>
      <w:r w:rsidR="00BE50D6">
        <w:rPr>
          <w:rFonts w:ascii="Times New Roman" w:hAnsi="Times New Roman"/>
          <w:color w:val="000000" w:themeColor="text1"/>
          <w:sz w:val="24"/>
          <w:szCs w:val="24"/>
        </w:rPr>
        <w:t>manifestó</w:t>
      </w:r>
      <w:r>
        <w:rPr>
          <w:rFonts w:ascii="Times New Roman" w:hAnsi="Times New Roman"/>
          <w:color w:val="000000" w:themeColor="text1"/>
          <w:sz w:val="24"/>
          <w:szCs w:val="24"/>
        </w:rPr>
        <w:t xml:space="preserve"> la doctora </w:t>
      </w:r>
      <w:proofErr w:type="spellStart"/>
      <w:r>
        <w:rPr>
          <w:rFonts w:ascii="Times New Roman" w:hAnsi="Times New Roman"/>
          <w:color w:val="000000" w:themeColor="text1"/>
          <w:sz w:val="24"/>
          <w:szCs w:val="24"/>
        </w:rPr>
        <w:t>Pastorelli</w:t>
      </w:r>
      <w:proofErr w:type="spellEnd"/>
      <w:r w:rsidR="000D5080">
        <w:rPr>
          <w:rFonts w:ascii="Times New Roman" w:hAnsi="Times New Roman"/>
          <w:color w:val="000000" w:themeColor="text1"/>
          <w:sz w:val="24"/>
          <w:szCs w:val="24"/>
        </w:rPr>
        <w:t xml:space="preserve"> al recibir la distinción</w:t>
      </w:r>
      <w:r>
        <w:rPr>
          <w:rFonts w:ascii="Times New Roman" w:hAnsi="Times New Roman"/>
          <w:color w:val="000000" w:themeColor="text1"/>
          <w:sz w:val="24"/>
          <w:szCs w:val="24"/>
        </w:rPr>
        <w:t xml:space="preserve">. </w:t>
      </w:r>
    </w:p>
    <w:p w14:paraId="3B68518C" w14:textId="56890362" w:rsidR="00C138DA" w:rsidRDefault="000D5080" w:rsidP="002F4749">
      <w:pPr>
        <w:jc w:val="both"/>
        <w:rPr>
          <w:rFonts w:ascii="Times New Roman" w:hAnsi="Times New Roman"/>
          <w:color w:val="000000" w:themeColor="text1"/>
          <w:sz w:val="24"/>
          <w:szCs w:val="24"/>
        </w:rPr>
      </w:pPr>
      <w:r>
        <w:rPr>
          <w:rFonts w:ascii="Times New Roman" w:hAnsi="Times New Roman"/>
          <w:color w:val="000000" w:themeColor="text1"/>
          <w:sz w:val="24"/>
          <w:szCs w:val="24"/>
        </w:rPr>
        <w:t>E</w:t>
      </w:r>
      <w:r w:rsidR="00BE50D6">
        <w:rPr>
          <w:rFonts w:ascii="Times New Roman" w:hAnsi="Times New Roman"/>
          <w:color w:val="000000" w:themeColor="text1"/>
          <w:sz w:val="24"/>
          <w:szCs w:val="24"/>
        </w:rPr>
        <w:t xml:space="preserve">l Consejo Académico </w:t>
      </w:r>
      <w:r w:rsidR="00806BB7">
        <w:rPr>
          <w:rFonts w:ascii="Times New Roman" w:hAnsi="Times New Roman"/>
          <w:color w:val="000000" w:themeColor="text1"/>
          <w:sz w:val="24"/>
          <w:szCs w:val="24"/>
        </w:rPr>
        <w:t xml:space="preserve">entregó </w:t>
      </w:r>
      <w:r w:rsidR="00BE50D6">
        <w:rPr>
          <w:rFonts w:ascii="Times New Roman" w:hAnsi="Times New Roman"/>
          <w:color w:val="000000" w:themeColor="text1"/>
          <w:sz w:val="24"/>
          <w:szCs w:val="24"/>
        </w:rPr>
        <w:t xml:space="preserve">esta distinción a la docente </w:t>
      </w:r>
      <w:proofErr w:type="spellStart"/>
      <w:r w:rsidR="00BE50D6">
        <w:rPr>
          <w:rFonts w:ascii="Times New Roman" w:hAnsi="Times New Roman"/>
          <w:color w:val="000000" w:themeColor="text1"/>
          <w:sz w:val="24"/>
          <w:szCs w:val="24"/>
        </w:rPr>
        <w:t>Concetta</w:t>
      </w:r>
      <w:proofErr w:type="spellEnd"/>
      <w:r w:rsidR="00BE50D6">
        <w:rPr>
          <w:rFonts w:ascii="Times New Roman" w:hAnsi="Times New Roman"/>
          <w:color w:val="000000" w:themeColor="text1"/>
          <w:sz w:val="24"/>
          <w:szCs w:val="24"/>
        </w:rPr>
        <w:t xml:space="preserve"> por </w:t>
      </w:r>
      <w:r w:rsidR="00806BB7">
        <w:rPr>
          <w:rFonts w:ascii="Times New Roman" w:hAnsi="Times New Roman"/>
          <w:color w:val="000000" w:themeColor="text1"/>
          <w:sz w:val="24"/>
          <w:szCs w:val="24"/>
        </w:rPr>
        <w:t xml:space="preserve">los importantes lazos que ha establecido entre la universidad italiana y </w:t>
      </w:r>
      <w:r w:rsidR="00BE50D6">
        <w:rPr>
          <w:rFonts w:ascii="Times New Roman" w:hAnsi="Times New Roman"/>
          <w:color w:val="000000" w:themeColor="text1"/>
          <w:sz w:val="24"/>
          <w:szCs w:val="24"/>
        </w:rPr>
        <w:t xml:space="preserve">UNIMAGDALENA en temas de investigación, doble titulación en un programa de pregrado y de maestría, y </w:t>
      </w:r>
      <w:r>
        <w:rPr>
          <w:rFonts w:ascii="Times New Roman" w:hAnsi="Times New Roman"/>
          <w:color w:val="000000" w:themeColor="text1"/>
          <w:sz w:val="24"/>
          <w:szCs w:val="24"/>
        </w:rPr>
        <w:t xml:space="preserve">de </w:t>
      </w:r>
      <w:r w:rsidR="00BE50D6">
        <w:rPr>
          <w:rFonts w:ascii="Times New Roman" w:hAnsi="Times New Roman"/>
          <w:color w:val="000000" w:themeColor="text1"/>
          <w:sz w:val="24"/>
          <w:szCs w:val="24"/>
        </w:rPr>
        <w:t>movilidad entre docentes y estudiantes de las dos instituciones.</w:t>
      </w:r>
    </w:p>
    <w:p w14:paraId="4AC85AB8" w14:textId="153A4672" w:rsidR="00BE50D6" w:rsidRDefault="00BE50D6" w:rsidP="002F4749">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“Esta es una distinción que a buena hora se le otorga a la profesora por todo ese trabajo </w:t>
      </w:r>
      <w:r w:rsidR="00B82200">
        <w:rPr>
          <w:rFonts w:ascii="Times New Roman" w:hAnsi="Times New Roman"/>
          <w:color w:val="000000" w:themeColor="text1"/>
          <w:sz w:val="24"/>
          <w:szCs w:val="24"/>
        </w:rPr>
        <w:t xml:space="preserve">colaborativo que ha hecho con la Institución y que deja entre ver un trabajo a futuro </w:t>
      </w:r>
      <w:r w:rsidR="005013B5">
        <w:rPr>
          <w:rFonts w:ascii="Times New Roman" w:hAnsi="Times New Roman"/>
          <w:color w:val="000000" w:themeColor="text1"/>
          <w:sz w:val="24"/>
          <w:szCs w:val="24"/>
        </w:rPr>
        <w:t>que</w:t>
      </w:r>
      <w:r w:rsidR="000D5080">
        <w:rPr>
          <w:rFonts w:ascii="Times New Roman" w:hAnsi="Times New Roman"/>
          <w:color w:val="000000" w:themeColor="text1"/>
          <w:sz w:val="24"/>
          <w:szCs w:val="24"/>
        </w:rPr>
        <w:t>,</w:t>
      </w:r>
      <w:r w:rsidR="005013B5">
        <w:rPr>
          <w:rFonts w:ascii="Times New Roman" w:hAnsi="Times New Roman"/>
          <w:color w:val="000000" w:themeColor="text1"/>
          <w:sz w:val="24"/>
          <w:szCs w:val="24"/>
        </w:rPr>
        <w:t xml:space="preserve"> seguramente, algo que se originó de una manera disciplinar, ahora la idea es que se convierta interdisciplinar (…)</w:t>
      </w:r>
      <w:r w:rsidR="000D5080">
        <w:rPr>
          <w:rFonts w:ascii="Times New Roman" w:hAnsi="Times New Roman"/>
          <w:color w:val="000000" w:themeColor="text1"/>
          <w:sz w:val="24"/>
          <w:szCs w:val="24"/>
        </w:rPr>
        <w:t xml:space="preserve"> </w:t>
      </w:r>
      <w:r w:rsidR="00974336">
        <w:rPr>
          <w:rFonts w:ascii="Times New Roman" w:hAnsi="Times New Roman"/>
          <w:color w:val="000000" w:themeColor="text1"/>
          <w:sz w:val="24"/>
          <w:szCs w:val="24"/>
        </w:rPr>
        <w:t>n</w:t>
      </w:r>
      <w:r w:rsidR="000D5080">
        <w:rPr>
          <w:rFonts w:ascii="Times New Roman" w:hAnsi="Times New Roman"/>
          <w:color w:val="000000" w:themeColor="text1"/>
          <w:sz w:val="24"/>
          <w:szCs w:val="24"/>
        </w:rPr>
        <w:t xml:space="preserve">o </w:t>
      </w:r>
      <w:r w:rsidR="005013B5">
        <w:rPr>
          <w:rFonts w:ascii="Times New Roman" w:hAnsi="Times New Roman"/>
          <w:color w:val="000000" w:themeColor="text1"/>
          <w:sz w:val="24"/>
          <w:szCs w:val="24"/>
        </w:rPr>
        <w:t xml:space="preserve">dudo que redundará en beneficio de esa calidad que hoy se evidencia de manera importante apareciendo nuestra </w:t>
      </w:r>
      <w:r w:rsidR="00C962FC">
        <w:rPr>
          <w:rFonts w:ascii="Times New Roman" w:hAnsi="Times New Roman"/>
          <w:color w:val="000000" w:themeColor="text1"/>
          <w:sz w:val="24"/>
          <w:szCs w:val="24"/>
        </w:rPr>
        <w:t>U</w:t>
      </w:r>
      <w:r w:rsidR="005013B5">
        <w:rPr>
          <w:rFonts w:ascii="Times New Roman" w:hAnsi="Times New Roman"/>
          <w:color w:val="000000" w:themeColor="text1"/>
          <w:sz w:val="24"/>
          <w:szCs w:val="24"/>
        </w:rPr>
        <w:t xml:space="preserve">niversidad en el </w:t>
      </w:r>
      <w:r w:rsidR="000D5080">
        <w:rPr>
          <w:rFonts w:ascii="Times New Roman" w:hAnsi="Times New Roman"/>
          <w:color w:val="000000" w:themeColor="text1"/>
          <w:sz w:val="24"/>
          <w:szCs w:val="24"/>
        </w:rPr>
        <w:t xml:space="preserve">ranking </w:t>
      </w:r>
      <w:r w:rsidR="00656566">
        <w:rPr>
          <w:rFonts w:ascii="Times New Roman" w:hAnsi="Times New Roman"/>
          <w:color w:val="000000" w:themeColor="text1"/>
          <w:sz w:val="24"/>
          <w:szCs w:val="24"/>
        </w:rPr>
        <w:t xml:space="preserve">de </w:t>
      </w:r>
      <w:r w:rsidR="005013B5" w:rsidRPr="005013B5">
        <w:rPr>
          <w:rFonts w:ascii="Times New Roman" w:hAnsi="Times New Roman"/>
          <w:color w:val="000000" w:themeColor="text1"/>
          <w:sz w:val="24"/>
          <w:szCs w:val="24"/>
        </w:rPr>
        <w:t xml:space="preserve">QS </w:t>
      </w:r>
      <w:r w:rsidR="005013B5">
        <w:rPr>
          <w:rFonts w:ascii="Times New Roman" w:hAnsi="Times New Roman"/>
          <w:color w:val="000000" w:themeColor="text1"/>
          <w:sz w:val="24"/>
          <w:szCs w:val="24"/>
        </w:rPr>
        <w:t>como una de las 1.500 mejores universidades del mundo”, indicó el</w:t>
      </w:r>
      <w:r w:rsidR="000D5080">
        <w:rPr>
          <w:rFonts w:ascii="Times New Roman" w:hAnsi="Times New Roman"/>
          <w:color w:val="000000" w:themeColor="text1"/>
          <w:sz w:val="24"/>
          <w:szCs w:val="24"/>
        </w:rPr>
        <w:t xml:space="preserve"> doctor Óscar </w:t>
      </w:r>
      <w:r w:rsidR="00C962FC">
        <w:rPr>
          <w:rFonts w:ascii="Times New Roman" w:hAnsi="Times New Roman"/>
          <w:color w:val="000000" w:themeColor="text1"/>
          <w:sz w:val="24"/>
          <w:szCs w:val="24"/>
        </w:rPr>
        <w:t>García</w:t>
      </w:r>
      <w:r w:rsidR="000D5080">
        <w:rPr>
          <w:rFonts w:ascii="Times New Roman" w:hAnsi="Times New Roman"/>
          <w:color w:val="000000" w:themeColor="text1"/>
          <w:sz w:val="24"/>
          <w:szCs w:val="24"/>
        </w:rPr>
        <w:t xml:space="preserve"> Vargas,</w:t>
      </w:r>
      <w:r w:rsidR="005013B5">
        <w:rPr>
          <w:rFonts w:ascii="Times New Roman" w:hAnsi="Times New Roman"/>
          <w:color w:val="000000" w:themeColor="text1"/>
          <w:sz w:val="24"/>
          <w:szCs w:val="24"/>
        </w:rPr>
        <w:t xml:space="preserve"> vicerrector</w:t>
      </w:r>
      <w:r w:rsidR="000D5080">
        <w:rPr>
          <w:rFonts w:ascii="Times New Roman" w:hAnsi="Times New Roman"/>
          <w:color w:val="000000" w:themeColor="text1"/>
          <w:sz w:val="24"/>
          <w:szCs w:val="24"/>
        </w:rPr>
        <w:t xml:space="preserve"> Académico</w:t>
      </w:r>
      <w:r w:rsidR="005013B5">
        <w:rPr>
          <w:rFonts w:ascii="Times New Roman" w:hAnsi="Times New Roman"/>
          <w:color w:val="000000" w:themeColor="text1"/>
          <w:sz w:val="24"/>
          <w:szCs w:val="24"/>
        </w:rPr>
        <w:t xml:space="preserve">. </w:t>
      </w:r>
    </w:p>
    <w:p w14:paraId="6BDC29BE" w14:textId="04F8D0B7" w:rsidR="00D217EA" w:rsidRPr="00D217EA" w:rsidRDefault="00A951A3" w:rsidP="002F4749">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La solemne ceremonia </w:t>
      </w:r>
      <w:r w:rsidR="00C962FC">
        <w:rPr>
          <w:rFonts w:ascii="Times New Roman" w:hAnsi="Times New Roman"/>
          <w:color w:val="000000" w:themeColor="text1"/>
          <w:sz w:val="24"/>
          <w:szCs w:val="24"/>
        </w:rPr>
        <w:t xml:space="preserve">de reconocimiento </w:t>
      </w:r>
      <w:r>
        <w:rPr>
          <w:rFonts w:ascii="Times New Roman" w:hAnsi="Times New Roman"/>
          <w:color w:val="000000" w:themeColor="text1"/>
          <w:sz w:val="24"/>
          <w:szCs w:val="24"/>
        </w:rPr>
        <w:t xml:space="preserve">se llevó a cabo en el Auditorio </w:t>
      </w:r>
      <w:proofErr w:type="spellStart"/>
      <w:r>
        <w:rPr>
          <w:rFonts w:ascii="Times New Roman" w:hAnsi="Times New Roman"/>
          <w:color w:val="000000" w:themeColor="text1"/>
          <w:sz w:val="24"/>
          <w:szCs w:val="24"/>
        </w:rPr>
        <w:t>Neguanje</w:t>
      </w:r>
      <w:proofErr w:type="spellEnd"/>
      <w:r>
        <w:rPr>
          <w:rFonts w:ascii="Times New Roman" w:hAnsi="Times New Roman"/>
          <w:color w:val="000000" w:themeColor="text1"/>
          <w:sz w:val="24"/>
          <w:szCs w:val="24"/>
        </w:rPr>
        <w:t xml:space="preserve"> del Edificio de Aulas Mar Caribe </w:t>
      </w:r>
      <w:r w:rsidR="00C962FC">
        <w:rPr>
          <w:rFonts w:ascii="Times New Roman" w:hAnsi="Times New Roman"/>
          <w:color w:val="000000" w:themeColor="text1"/>
          <w:sz w:val="24"/>
          <w:szCs w:val="24"/>
        </w:rPr>
        <w:t xml:space="preserve">en presencia de </w:t>
      </w:r>
      <w:r>
        <w:rPr>
          <w:rFonts w:ascii="Times New Roman" w:hAnsi="Times New Roman"/>
          <w:color w:val="000000" w:themeColor="text1"/>
          <w:sz w:val="24"/>
          <w:szCs w:val="24"/>
        </w:rPr>
        <w:t>representantes ante el Consejo Superior y Académico, estudiantes</w:t>
      </w:r>
      <w:r w:rsidR="008E5DC5">
        <w:rPr>
          <w:rFonts w:ascii="Times New Roman" w:hAnsi="Times New Roman"/>
          <w:color w:val="000000" w:themeColor="text1"/>
          <w:sz w:val="24"/>
          <w:szCs w:val="24"/>
        </w:rPr>
        <w:t xml:space="preserve"> y docentes de la Facultad de Ciencias de la Salud y la Facultad de Ciencias de la Educación. Previo a la entrega de la </w:t>
      </w:r>
      <w:r w:rsidR="008E5DC5">
        <w:rPr>
          <w:rFonts w:ascii="Times New Roman" w:hAnsi="Times New Roman"/>
          <w:color w:val="000000" w:themeColor="text1"/>
          <w:sz w:val="24"/>
          <w:szCs w:val="24"/>
        </w:rPr>
        <w:lastRenderedPageBreak/>
        <w:t xml:space="preserve">distinción, se desarrolló un conversatorio para que el público conociera más sobre </w:t>
      </w:r>
      <w:r w:rsidR="00C962FC">
        <w:rPr>
          <w:rFonts w:ascii="Times New Roman" w:hAnsi="Times New Roman"/>
          <w:color w:val="000000" w:themeColor="text1"/>
          <w:sz w:val="24"/>
          <w:szCs w:val="24"/>
        </w:rPr>
        <w:t xml:space="preserve">la </w:t>
      </w:r>
      <w:r w:rsidR="008E5DC5" w:rsidRPr="008E5DC5">
        <w:rPr>
          <w:rFonts w:ascii="Times New Roman" w:hAnsi="Times New Roman"/>
          <w:color w:val="000000" w:themeColor="text1"/>
          <w:sz w:val="24"/>
          <w:szCs w:val="24"/>
        </w:rPr>
        <w:t>trayectoria</w:t>
      </w:r>
      <w:r w:rsidR="00C962FC">
        <w:rPr>
          <w:rFonts w:ascii="Times New Roman" w:hAnsi="Times New Roman"/>
          <w:color w:val="000000" w:themeColor="text1"/>
          <w:sz w:val="24"/>
          <w:szCs w:val="24"/>
        </w:rPr>
        <w:t xml:space="preserve"> de la profesora </w:t>
      </w:r>
      <w:proofErr w:type="spellStart"/>
      <w:r w:rsidR="00C962FC">
        <w:rPr>
          <w:rFonts w:ascii="Times New Roman" w:hAnsi="Times New Roman"/>
          <w:color w:val="000000" w:themeColor="text1"/>
          <w:sz w:val="24"/>
          <w:szCs w:val="24"/>
        </w:rPr>
        <w:t>Concetta</w:t>
      </w:r>
      <w:proofErr w:type="spellEnd"/>
      <w:r w:rsidR="00C962FC">
        <w:rPr>
          <w:rFonts w:ascii="Times New Roman" w:hAnsi="Times New Roman"/>
          <w:color w:val="000000" w:themeColor="text1"/>
          <w:sz w:val="24"/>
          <w:szCs w:val="24"/>
        </w:rPr>
        <w:t>, espacio que</w:t>
      </w:r>
      <w:r w:rsidR="009079C3">
        <w:rPr>
          <w:rFonts w:ascii="Times New Roman" w:hAnsi="Times New Roman"/>
          <w:color w:val="000000" w:themeColor="text1"/>
          <w:sz w:val="24"/>
          <w:szCs w:val="24"/>
        </w:rPr>
        <w:t xml:space="preserve"> fue moderado por el politólogo magíster Carlos Coronado Vargas, jefe de la Oficina de Relaciones Internacionales - ORI de esta Casa de Estudios Superiores.</w:t>
      </w:r>
    </w:p>
    <w:p w14:paraId="3A56E8F4" w14:textId="63105A8B" w:rsidR="006E0293" w:rsidRDefault="00AE5B96" w:rsidP="00997CA8">
      <w:pPr>
        <w:rPr>
          <w:rFonts w:ascii="Arial Narrow" w:hAnsi="Arial Narrow"/>
          <w:b/>
          <w:iCs/>
          <w:color w:val="000000" w:themeColor="text1"/>
          <w:sz w:val="26"/>
          <w:szCs w:val="26"/>
        </w:rPr>
      </w:pPr>
      <w:r w:rsidRPr="00AE5B96">
        <w:rPr>
          <w:rFonts w:ascii="Arial Narrow" w:hAnsi="Arial Narrow"/>
          <w:b/>
          <w:iCs/>
          <w:color w:val="000000" w:themeColor="text1"/>
          <w:sz w:val="26"/>
          <w:szCs w:val="26"/>
        </w:rPr>
        <w:t xml:space="preserve">Logros de la doctora </w:t>
      </w:r>
      <w:proofErr w:type="spellStart"/>
      <w:r w:rsidRPr="00AE5B96">
        <w:rPr>
          <w:rFonts w:ascii="Arial Narrow" w:hAnsi="Arial Narrow"/>
          <w:b/>
          <w:iCs/>
          <w:color w:val="000000" w:themeColor="text1"/>
          <w:sz w:val="26"/>
          <w:szCs w:val="26"/>
        </w:rPr>
        <w:t>Pastorelli</w:t>
      </w:r>
      <w:proofErr w:type="spellEnd"/>
    </w:p>
    <w:p w14:paraId="40850E6F" w14:textId="5786664B" w:rsidR="00741E79" w:rsidRPr="00741E79" w:rsidRDefault="00741E79" w:rsidP="00741E79">
      <w:pPr>
        <w:jc w:val="both"/>
        <w:rPr>
          <w:rFonts w:ascii="Times New Roman" w:hAnsi="Times New Roman"/>
          <w:bCs/>
          <w:iCs/>
          <w:color w:val="000000" w:themeColor="text1"/>
          <w:sz w:val="24"/>
          <w:szCs w:val="24"/>
          <w:lang w:val="es-ES"/>
        </w:rPr>
      </w:pPr>
      <w:r w:rsidRPr="00741E79">
        <w:rPr>
          <w:rFonts w:ascii="Times New Roman" w:hAnsi="Times New Roman"/>
          <w:bCs/>
          <w:iCs/>
          <w:color w:val="000000" w:themeColor="text1"/>
          <w:sz w:val="24"/>
          <w:szCs w:val="24"/>
          <w:lang w:val="es-ES"/>
        </w:rPr>
        <w:t xml:space="preserve">La </w:t>
      </w:r>
      <w:r>
        <w:rPr>
          <w:rFonts w:ascii="Times New Roman" w:hAnsi="Times New Roman"/>
          <w:bCs/>
          <w:iCs/>
          <w:color w:val="000000" w:themeColor="text1"/>
          <w:sz w:val="24"/>
          <w:szCs w:val="24"/>
          <w:lang w:val="es-ES"/>
        </w:rPr>
        <w:t xml:space="preserve">nueva </w:t>
      </w:r>
      <w:r w:rsidR="00D90BEF">
        <w:rPr>
          <w:rFonts w:ascii="Times New Roman" w:hAnsi="Times New Roman"/>
          <w:bCs/>
          <w:iCs/>
          <w:color w:val="000000" w:themeColor="text1"/>
          <w:sz w:val="24"/>
          <w:szCs w:val="24"/>
          <w:lang w:val="es-ES"/>
        </w:rPr>
        <w:t>M</w:t>
      </w:r>
      <w:r>
        <w:rPr>
          <w:rFonts w:ascii="Times New Roman" w:hAnsi="Times New Roman"/>
          <w:bCs/>
          <w:iCs/>
          <w:color w:val="000000" w:themeColor="text1"/>
          <w:sz w:val="24"/>
          <w:szCs w:val="24"/>
          <w:lang w:val="es-ES"/>
        </w:rPr>
        <w:t>aestra Insigne de la Universidad del Magdalena ha</w:t>
      </w:r>
      <w:r w:rsidRPr="00741E79">
        <w:rPr>
          <w:rFonts w:ascii="Times New Roman" w:hAnsi="Times New Roman"/>
          <w:bCs/>
          <w:iCs/>
          <w:color w:val="000000" w:themeColor="text1"/>
          <w:sz w:val="24"/>
          <w:szCs w:val="24"/>
          <w:lang w:val="es-ES"/>
        </w:rPr>
        <w:t xml:space="preserve"> realizado importantes contribuciones a la calidad académica e investigativa y al relacionamiento internacional </w:t>
      </w:r>
      <w:r>
        <w:rPr>
          <w:rFonts w:ascii="Times New Roman" w:hAnsi="Times New Roman"/>
          <w:bCs/>
          <w:iCs/>
          <w:color w:val="000000" w:themeColor="text1"/>
          <w:sz w:val="24"/>
          <w:szCs w:val="24"/>
          <w:lang w:val="es-ES"/>
        </w:rPr>
        <w:t>de la Alma Mater, entre ellos, se resaltan los siguientes:</w:t>
      </w:r>
    </w:p>
    <w:p w14:paraId="1A462E82" w14:textId="29D2BC4F" w:rsidR="009079C3" w:rsidRDefault="00741E79" w:rsidP="00401C32">
      <w:pPr>
        <w:pStyle w:val="Prrafodelista"/>
        <w:numPr>
          <w:ilvl w:val="0"/>
          <w:numId w:val="4"/>
        </w:numPr>
        <w:jc w:val="both"/>
        <w:rPr>
          <w:rFonts w:ascii="Times New Roman" w:hAnsi="Times New Roman"/>
          <w:bCs/>
          <w:iCs/>
          <w:color w:val="000000" w:themeColor="text1"/>
          <w:sz w:val="24"/>
          <w:szCs w:val="24"/>
          <w:lang w:val="es-ES"/>
        </w:rPr>
      </w:pPr>
      <w:r w:rsidRPr="00741E79">
        <w:rPr>
          <w:rFonts w:ascii="Times New Roman" w:hAnsi="Times New Roman"/>
          <w:bCs/>
          <w:iCs/>
          <w:color w:val="000000" w:themeColor="text1"/>
          <w:sz w:val="24"/>
          <w:szCs w:val="24"/>
          <w:lang w:val="es-ES"/>
        </w:rPr>
        <w:t xml:space="preserve">Acuerdo de doble titulación entre la </w:t>
      </w:r>
      <w:proofErr w:type="spellStart"/>
      <w:r w:rsidRPr="00741E79">
        <w:rPr>
          <w:rFonts w:ascii="Times New Roman" w:hAnsi="Times New Roman"/>
          <w:bCs/>
          <w:iCs/>
          <w:color w:val="000000" w:themeColor="text1"/>
          <w:sz w:val="24"/>
          <w:szCs w:val="24"/>
          <w:lang w:val="es-ES"/>
        </w:rPr>
        <w:t>Làurea</w:t>
      </w:r>
      <w:proofErr w:type="spellEnd"/>
      <w:r w:rsidRPr="00741E79">
        <w:rPr>
          <w:rFonts w:ascii="Times New Roman" w:hAnsi="Times New Roman"/>
          <w:bCs/>
          <w:iCs/>
          <w:color w:val="000000" w:themeColor="text1"/>
          <w:sz w:val="24"/>
          <w:szCs w:val="24"/>
          <w:lang w:val="es-ES"/>
        </w:rPr>
        <w:t xml:space="preserve"> </w:t>
      </w:r>
      <w:proofErr w:type="spellStart"/>
      <w:r w:rsidRPr="00741E79">
        <w:rPr>
          <w:rFonts w:ascii="Times New Roman" w:hAnsi="Times New Roman"/>
          <w:bCs/>
          <w:iCs/>
          <w:color w:val="000000" w:themeColor="text1"/>
          <w:sz w:val="24"/>
          <w:szCs w:val="24"/>
          <w:lang w:val="es-ES"/>
        </w:rPr>
        <w:t>Magistrale</w:t>
      </w:r>
      <w:proofErr w:type="spellEnd"/>
      <w:r w:rsidRPr="00741E79">
        <w:rPr>
          <w:rFonts w:ascii="Times New Roman" w:hAnsi="Times New Roman"/>
          <w:bCs/>
          <w:iCs/>
          <w:color w:val="000000" w:themeColor="text1"/>
          <w:sz w:val="24"/>
          <w:szCs w:val="24"/>
          <w:lang w:val="es-ES"/>
        </w:rPr>
        <w:t xml:space="preserve"> in </w:t>
      </w:r>
      <w:proofErr w:type="spellStart"/>
      <w:r w:rsidRPr="00741E79">
        <w:rPr>
          <w:rFonts w:ascii="Times New Roman" w:hAnsi="Times New Roman"/>
          <w:bCs/>
          <w:iCs/>
          <w:color w:val="000000" w:themeColor="text1"/>
          <w:sz w:val="24"/>
          <w:szCs w:val="24"/>
          <w:lang w:val="es-ES"/>
        </w:rPr>
        <w:t>Psicologia</w:t>
      </w:r>
      <w:proofErr w:type="spellEnd"/>
      <w:r w:rsidRPr="00741E79">
        <w:rPr>
          <w:rFonts w:ascii="Times New Roman" w:hAnsi="Times New Roman"/>
          <w:bCs/>
          <w:iCs/>
          <w:color w:val="000000" w:themeColor="text1"/>
          <w:sz w:val="24"/>
          <w:szCs w:val="24"/>
          <w:lang w:val="es-ES"/>
        </w:rPr>
        <w:t xml:space="preserve"> </w:t>
      </w:r>
      <w:proofErr w:type="spellStart"/>
      <w:r w:rsidRPr="00741E79">
        <w:rPr>
          <w:rFonts w:ascii="Times New Roman" w:hAnsi="Times New Roman"/>
          <w:bCs/>
          <w:iCs/>
          <w:color w:val="000000" w:themeColor="text1"/>
          <w:sz w:val="24"/>
          <w:szCs w:val="24"/>
          <w:lang w:val="es-ES"/>
        </w:rPr>
        <w:t>Giuridica</w:t>
      </w:r>
      <w:proofErr w:type="spellEnd"/>
      <w:r w:rsidRPr="00741E79">
        <w:rPr>
          <w:rFonts w:ascii="Times New Roman" w:hAnsi="Times New Roman"/>
          <w:bCs/>
          <w:iCs/>
          <w:color w:val="000000" w:themeColor="text1"/>
          <w:sz w:val="24"/>
          <w:szCs w:val="24"/>
          <w:lang w:val="es-ES"/>
        </w:rPr>
        <w:t xml:space="preserve">, Forense e Criminológica de </w:t>
      </w:r>
      <w:r>
        <w:rPr>
          <w:rFonts w:ascii="Times New Roman" w:hAnsi="Times New Roman"/>
          <w:bCs/>
          <w:iCs/>
          <w:color w:val="000000" w:themeColor="text1"/>
          <w:sz w:val="24"/>
          <w:szCs w:val="24"/>
          <w:lang w:val="es-ES"/>
        </w:rPr>
        <w:t xml:space="preserve">La </w:t>
      </w:r>
      <w:proofErr w:type="spellStart"/>
      <w:r w:rsidRPr="00741E79">
        <w:rPr>
          <w:rFonts w:ascii="Times New Roman" w:hAnsi="Times New Roman"/>
          <w:bCs/>
          <w:iCs/>
          <w:color w:val="000000" w:themeColor="text1"/>
          <w:sz w:val="24"/>
          <w:szCs w:val="24"/>
          <w:lang w:val="es-ES"/>
        </w:rPr>
        <w:t>Sapienza</w:t>
      </w:r>
      <w:proofErr w:type="spellEnd"/>
      <w:r w:rsidRPr="00741E79">
        <w:rPr>
          <w:rFonts w:ascii="Times New Roman" w:hAnsi="Times New Roman"/>
          <w:bCs/>
          <w:iCs/>
          <w:color w:val="000000" w:themeColor="text1"/>
          <w:sz w:val="24"/>
          <w:szCs w:val="24"/>
          <w:lang w:val="es-ES"/>
        </w:rPr>
        <w:t xml:space="preserve"> y la Maestría en Psicología Clínica</w:t>
      </w:r>
      <w:r w:rsidR="00401C32">
        <w:rPr>
          <w:rFonts w:ascii="Times New Roman" w:hAnsi="Times New Roman"/>
          <w:bCs/>
          <w:iCs/>
          <w:color w:val="000000" w:themeColor="text1"/>
          <w:sz w:val="24"/>
          <w:szCs w:val="24"/>
          <w:lang w:val="es-ES"/>
        </w:rPr>
        <w:t>,</w:t>
      </w:r>
      <w:r w:rsidRPr="00741E79">
        <w:rPr>
          <w:rFonts w:ascii="Times New Roman" w:hAnsi="Times New Roman"/>
          <w:bCs/>
          <w:iCs/>
          <w:color w:val="000000" w:themeColor="text1"/>
          <w:sz w:val="24"/>
          <w:szCs w:val="24"/>
          <w:lang w:val="es-ES"/>
        </w:rPr>
        <w:t xml:space="preserve"> Jurídica y Forense de </w:t>
      </w:r>
      <w:r w:rsidR="009079C3">
        <w:rPr>
          <w:rFonts w:ascii="Times New Roman" w:hAnsi="Times New Roman"/>
          <w:bCs/>
          <w:iCs/>
          <w:color w:val="000000" w:themeColor="text1"/>
          <w:sz w:val="24"/>
          <w:szCs w:val="24"/>
          <w:lang w:val="es-ES"/>
        </w:rPr>
        <w:t>UNIMAGDALENA</w:t>
      </w:r>
      <w:r w:rsidRPr="00741E79">
        <w:rPr>
          <w:rFonts w:ascii="Times New Roman" w:hAnsi="Times New Roman"/>
          <w:bCs/>
          <w:iCs/>
          <w:color w:val="000000" w:themeColor="text1"/>
          <w:sz w:val="24"/>
          <w:szCs w:val="24"/>
          <w:lang w:val="es-ES"/>
        </w:rPr>
        <w:t>, firmado en abril 202</w:t>
      </w:r>
      <w:r w:rsidR="00401C32">
        <w:rPr>
          <w:rFonts w:ascii="Times New Roman" w:hAnsi="Times New Roman"/>
          <w:bCs/>
          <w:iCs/>
          <w:color w:val="000000" w:themeColor="text1"/>
          <w:sz w:val="24"/>
          <w:szCs w:val="24"/>
          <w:lang w:val="es-ES"/>
        </w:rPr>
        <w:t>1</w:t>
      </w:r>
      <w:r w:rsidR="009079C3">
        <w:rPr>
          <w:rFonts w:ascii="Times New Roman" w:hAnsi="Times New Roman"/>
          <w:bCs/>
          <w:iCs/>
          <w:color w:val="000000" w:themeColor="text1"/>
          <w:sz w:val="24"/>
          <w:szCs w:val="24"/>
          <w:lang w:val="es-ES"/>
        </w:rPr>
        <w:t>.</w:t>
      </w:r>
    </w:p>
    <w:p w14:paraId="148EFC17" w14:textId="3AA67BE2" w:rsidR="00401C32" w:rsidRPr="00401C32" w:rsidRDefault="00401C32" w:rsidP="00401C32">
      <w:pPr>
        <w:pStyle w:val="Prrafodelista"/>
        <w:numPr>
          <w:ilvl w:val="0"/>
          <w:numId w:val="4"/>
        </w:numPr>
        <w:jc w:val="both"/>
        <w:rPr>
          <w:rFonts w:ascii="Times New Roman" w:hAnsi="Times New Roman"/>
          <w:bCs/>
          <w:iCs/>
          <w:color w:val="000000" w:themeColor="text1"/>
          <w:sz w:val="24"/>
          <w:szCs w:val="24"/>
          <w:lang w:val="es-ES"/>
        </w:rPr>
      </w:pPr>
      <w:r w:rsidRPr="00741E79">
        <w:rPr>
          <w:rFonts w:ascii="Times New Roman" w:hAnsi="Times New Roman"/>
          <w:bCs/>
          <w:iCs/>
          <w:color w:val="000000" w:themeColor="text1"/>
          <w:sz w:val="24"/>
          <w:szCs w:val="24"/>
          <w:lang w:val="es-ES"/>
        </w:rPr>
        <w:t xml:space="preserve">Acuerdo de Doble titulación entre la </w:t>
      </w:r>
      <w:proofErr w:type="spellStart"/>
      <w:r w:rsidRPr="00741E79">
        <w:rPr>
          <w:rFonts w:ascii="Times New Roman" w:hAnsi="Times New Roman"/>
          <w:bCs/>
          <w:iCs/>
          <w:color w:val="000000" w:themeColor="text1"/>
          <w:sz w:val="24"/>
          <w:szCs w:val="24"/>
          <w:lang w:val="es-ES"/>
        </w:rPr>
        <w:t>Làurea</w:t>
      </w:r>
      <w:proofErr w:type="spellEnd"/>
      <w:r w:rsidRPr="00741E79">
        <w:rPr>
          <w:rFonts w:ascii="Times New Roman" w:hAnsi="Times New Roman"/>
          <w:bCs/>
          <w:iCs/>
          <w:color w:val="000000" w:themeColor="text1"/>
          <w:sz w:val="24"/>
          <w:szCs w:val="24"/>
          <w:lang w:val="es-ES"/>
        </w:rPr>
        <w:t xml:space="preserve"> </w:t>
      </w:r>
      <w:proofErr w:type="spellStart"/>
      <w:r w:rsidRPr="00741E79">
        <w:rPr>
          <w:rFonts w:ascii="Times New Roman" w:hAnsi="Times New Roman"/>
          <w:bCs/>
          <w:iCs/>
          <w:color w:val="000000" w:themeColor="text1"/>
          <w:sz w:val="24"/>
          <w:szCs w:val="24"/>
          <w:lang w:val="es-ES"/>
        </w:rPr>
        <w:t>Trienale</w:t>
      </w:r>
      <w:proofErr w:type="spellEnd"/>
      <w:r w:rsidRPr="00741E79">
        <w:rPr>
          <w:rFonts w:ascii="Times New Roman" w:hAnsi="Times New Roman"/>
          <w:bCs/>
          <w:iCs/>
          <w:color w:val="000000" w:themeColor="text1"/>
          <w:sz w:val="24"/>
          <w:szCs w:val="24"/>
          <w:lang w:val="es-ES"/>
        </w:rPr>
        <w:t xml:space="preserve"> in </w:t>
      </w:r>
      <w:proofErr w:type="spellStart"/>
      <w:r w:rsidRPr="00741E79">
        <w:rPr>
          <w:rFonts w:ascii="Times New Roman" w:hAnsi="Times New Roman"/>
          <w:bCs/>
          <w:iCs/>
          <w:color w:val="000000" w:themeColor="text1"/>
          <w:sz w:val="24"/>
          <w:szCs w:val="24"/>
          <w:lang w:val="es-ES"/>
        </w:rPr>
        <w:t>Psicologia</w:t>
      </w:r>
      <w:proofErr w:type="spellEnd"/>
      <w:r w:rsidRPr="00741E79">
        <w:rPr>
          <w:rFonts w:ascii="Times New Roman" w:hAnsi="Times New Roman"/>
          <w:bCs/>
          <w:iCs/>
          <w:color w:val="000000" w:themeColor="text1"/>
          <w:sz w:val="24"/>
          <w:szCs w:val="24"/>
          <w:lang w:val="es-ES"/>
        </w:rPr>
        <w:t xml:space="preserve"> e </w:t>
      </w:r>
      <w:proofErr w:type="spellStart"/>
      <w:r w:rsidRPr="00741E79">
        <w:rPr>
          <w:rFonts w:ascii="Times New Roman" w:hAnsi="Times New Roman"/>
          <w:bCs/>
          <w:iCs/>
          <w:color w:val="000000" w:themeColor="text1"/>
          <w:sz w:val="24"/>
          <w:szCs w:val="24"/>
          <w:lang w:val="es-ES"/>
        </w:rPr>
        <w:t>Processi</w:t>
      </w:r>
      <w:proofErr w:type="spellEnd"/>
      <w:r w:rsidRPr="00741E79">
        <w:rPr>
          <w:rFonts w:ascii="Times New Roman" w:hAnsi="Times New Roman"/>
          <w:bCs/>
          <w:iCs/>
          <w:color w:val="000000" w:themeColor="text1"/>
          <w:sz w:val="24"/>
          <w:szCs w:val="24"/>
          <w:lang w:val="es-ES"/>
        </w:rPr>
        <w:t xml:space="preserve"> </w:t>
      </w:r>
      <w:proofErr w:type="spellStart"/>
      <w:r w:rsidRPr="00741E79">
        <w:rPr>
          <w:rFonts w:ascii="Times New Roman" w:hAnsi="Times New Roman"/>
          <w:bCs/>
          <w:iCs/>
          <w:color w:val="000000" w:themeColor="text1"/>
          <w:sz w:val="24"/>
          <w:szCs w:val="24"/>
          <w:lang w:val="es-ES"/>
        </w:rPr>
        <w:t>Sociali</w:t>
      </w:r>
      <w:proofErr w:type="spellEnd"/>
      <w:r w:rsidRPr="00741E79">
        <w:rPr>
          <w:rFonts w:ascii="Times New Roman" w:hAnsi="Times New Roman"/>
          <w:bCs/>
          <w:iCs/>
          <w:color w:val="000000" w:themeColor="text1"/>
          <w:sz w:val="24"/>
          <w:szCs w:val="24"/>
          <w:lang w:val="es-ES"/>
        </w:rPr>
        <w:t xml:space="preserve"> impartido por </w:t>
      </w:r>
      <w:r>
        <w:rPr>
          <w:rFonts w:ascii="Times New Roman" w:hAnsi="Times New Roman"/>
          <w:bCs/>
          <w:iCs/>
          <w:color w:val="000000" w:themeColor="text1"/>
          <w:sz w:val="24"/>
          <w:szCs w:val="24"/>
          <w:lang w:val="es-ES"/>
        </w:rPr>
        <w:t xml:space="preserve">La </w:t>
      </w:r>
      <w:proofErr w:type="spellStart"/>
      <w:r w:rsidRPr="00741E79">
        <w:rPr>
          <w:rFonts w:ascii="Times New Roman" w:hAnsi="Times New Roman"/>
          <w:bCs/>
          <w:iCs/>
          <w:color w:val="000000" w:themeColor="text1"/>
          <w:sz w:val="24"/>
          <w:szCs w:val="24"/>
          <w:lang w:val="es-ES"/>
        </w:rPr>
        <w:t>Sapienza</w:t>
      </w:r>
      <w:proofErr w:type="spellEnd"/>
      <w:r w:rsidRPr="00741E79">
        <w:rPr>
          <w:rFonts w:ascii="Times New Roman" w:hAnsi="Times New Roman"/>
          <w:bCs/>
          <w:iCs/>
          <w:color w:val="000000" w:themeColor="text1"/>
          <w:sz w:val="24"/>
          <w:szCs w:val="24"/>
          <w:lang w:val="es-ES"/>
        </w:rPr>
        <w:t xml:space="preserve"> y el </w:t>
      </w:r>
      <w:r>
        <w:rPr>
          <w:rFonts w:ascii="Times New Roman" w:hAnsi="Times New Roman"/>
          <w:bCs/>
          <w:iCs/>
          <w:color w:val="000000" w:themeColor="text1"/>
          <w:sz w:val="24"/>
          <w:szCs w:val="24"/>
          <w:lang w:val="es-ES"/>
        </w:rPr>
        <w:t>Programa de</w:t>
      </w:r>
      <w:r w:rsidRPr="00741E79">
        <w:rPr>
          <w:rFonts w:ascii="Times New Roman" w:hAnsi="Times New Roman"/>
          <w:bCs/>
          <w:iCs/>
          <w:color w:val="000000" w:themeColor="text1"/>
          <w:sz w:val="24"/>
          <w:szCs w:val="24"/>
          <w:lang w:val="es-ES"/>
        </w:rPr>
        <w:t xml:space="preserve"> Psicología de </w:t>
      </w:r>
      <w:r>
        <w:rPr>
          <w:rFonts w:ascii="Times New Roman" w:hAnsi="Times New Roman"/>
          <w:bCs/>
          <w:iCs/>
          <w:color w:val="000000" w:themeColor="text1"/>
          <w:sz w:val="24"/>
          <w:szCs w:val="24"/>
          <w:lang w:val="es-ES"/>
        </w:rPr>
        <w:t xml:space="preserve">esta Casa de Estudios Superiores, el cual fue </w:t>
      </w:r>
      <w:r w:rsidRPr="00741E79">
        <w:rPr>
          <w:rFonts w:ascii="Times New Roman" w:hAnsi="Times New Roman"/>
          <w:bCs/>
          <w:iCs/>
          <w:color w:val="000000" w:themeColor="text1"/>
          <w:sz w:val="24"/>
          <w:szCs w:val="24"/>
          <w:lang w:val="es-ES"/>
        </w:rPr>
        <w:t xml:space="preserve">firmado en mayo de 2018. A la fecha </w:t>
      </w:r>
      <w:r>
        <w:rPr>
          <w:rFonts w:ascii="Times New Roman" w:hAnsi="Times New Roman"/>
          <w:bCs/>
          <w:iCs/>
          <w:color w:val="000000" w:themeColor="text1"/>
          <w:sz w:val="24"/>
          <w:szCs w:val="24"/>
          <w:lang w:val="es-ES"/>
        </w:rPr>
        <w:t>dos</w:t>
      </w:r>
      <w:r w:rsidRPr="00741E79">
        <w:rPr>
          <w:rFonts w:ascii="Times New Roman" w:hAnsi="Times New Roman"/>
          <w:bCs/>
          <w:iCs/>
          <w:color w:val="000000" w:themeColor="text1"/>
          <w:sz w:val="24"/>
          <w:szCs w:val="24"/>
          <w:lang w:val="es-ES"/>
        </w:rPr>
        <w:t xml:space="preserve"> estudiantes</w:t>
      </w:r>
      <w:r w:rsidR="00C962FC">
        <w:rPr>
          <w:rFonts w:ascii="Times New Roman" w:hAnsi="Times New Roman"/>
          <w:bCs/>
          <w:iCs/>
          <w:color w:val="000000" w:themeColor="text1"/>
          <w:sz w:val="24"/>
          <w:szCs w:val="24"/>
          <w:lang w:val="es-ES"/>
        </w:rPr>
        <w:t xml:space="preserve"> de</w:t>
      </w:r>
      <w:r w:rsidRPr="00741E79">
        <w:rPr>
          <w:rFonts w:ascii="Times New Roman" w:hAnsi="Times New Roman"/>
          <w:bCs/>
          <w:iCs/>
          <w:color w:val="000000" w:themeColor="text1"/>
          <w:sz w:val="24"/>
          <w:szCs w:val="24"/>
          <w:lang w:val="es-ES"/>
        </w:rPr>
        <w:t xml:space="preserve"> </w:t>
      </w:r>
      <w:r>
        <w:rPr>
          <w:rFonts w:ascii="Times New Roman" w:hAnsi="Times New Roman"/>
          <w:bCs/>
          <w:iCs/>
          <w:color w:val="000000" w:themeColor="text1"/>
          <w:sz w:val="24"/>
          <w:szCs w:val="24"/>
          <w:lang w:val="es-ES"/>
        </w:rPr>
        <w:t xml:space="preserve">la Institución </w:t>
      </w:r>
      <w:r w:rsidRPr="00741E79">
        <w:rPr>
          <w:rFonts w:ascii="Times New Roman" w:hAnsi="Times New Roman"/>
          <w:bCs/>
          <w:iCs/>
          <w:color w:val="000000" w:themeColor="text1"/>
          <w:sz w:val="24"/>
          <w:szCs w:val="24"/>
          <w:lang w:val="es-ES"/>
        </w:rPr>
        <w:t xml:space="preserve">han conseguido el título en la </w:t>
      </w:r>
      <w:r>
        <w:rPr>
          <w:rFonts w:ascii="Times New Roman" w:hAnsi="Times New Roman"/>
          <w:bCs/>
          <w:iCs/>
          <w:color w:val="000000" w:themeColor="text1"/>
          <w:sz w:val="24"/>
          <w:szCs w:val="24"/>
          <w:lang w:val="es-ES"/>
        </w:rPr>
        <w:t xml:space="preserve">universidad italiana </w:t>
      </w:r>
      <w:r w:rsidRPr="00741E79">
        <w:rPr>
          <w:rFonts w:ascii="Times New Roman" w:hAnsi="Times New Roman"/>
          <w:bCs/>
          <w:iCs/>
          <w:color w:val="000000" w:themeColor="text1"/>
          <w:sz w:val="24"/>
          <w:szCs w:val="24"/>
          <w:lang w:val="es-ES"/>
        </w:rPr>
        <w:t>y una estudiante está cursando sus estudios</w:t>
      </w:r>
      <w:r>
        <w:rPr>
          <w:rFonts w:ascii="Times New Roman" w:hAnsi="Times New Roman"/>
          <w:bCs/>
          <w:iCs/>
          <w:color w:val="000000" w:themeColor="text1"/>
          <w:sz w:val="24"/>
          <w:szCs w:val="24"/>
          <w:lang w:val="es-ES"/>
        </w:rPr>
        <w:t>.</w:t>
      </w:r>
    </w:p>
    <w:p w14:paraId="00F8E96C" w14:textId="44263103" w:rsidR="009079C3" w:rsidRDefault="00741E79" w:rsidP="00741E79">
      <w:pPr>
        <w:pStyle w:val="Prrafodelista"/>
        <w:numPr>
          <w:ilvl w:val="0"/>
          <w:numId w:val="4"/>
        </w:numPr>
        <w:jc w:val="both"/>
        <w:rPr>
          <w:rFonts w:ascii="Times New Roman" w:hAnsi="Times New Roman"/>
          <w:bCs/>
          <w:iCs/>
          <w:color w:val="000000" w:themeColor="text1"/>
          <w:sz w:val="24"/>
          <w:szCs w:val="24"/>
          <w:lang w:val="es-ES"/>
        </w:rPr>
      </w:pPr>
      <w:r w:rsidRPr="009079C3">
        <w:rPr>
          <w:rFonts w:ascii="Times New Roman" w:hAnsi="Times New Roman"/>
          <w:bCs/>
          <w:iCs/>
          <w:color w:val="000000" w:themeColor="text1"/>
          <w:sz w:val="24"/>
          <w:szCs w:val="24"/>
          <w:lang w:val="es-ES"/>
        </w:rPr>
        <w:t xml:space="preserve">Convenio de intercambio de estudiantes y </w:t>
      </w:r>
      <w:r w:rsidR="009079C3">
        <w:rPr>
          <w:rFonts w:ascii="Times New Roman" w:hAnsi="Times New Roman"/>
          <w:bCs/>
          <w:iCs/>
          <w:color w:val="000000" w:themeColor="text1"/>
          <w:sz w:val="24"/>
          <w:szCs w:val="24"/>
          <w:lang w:val="es-ES"/>
        </w:rPr>
        <w:t xml:space="preserve">docentes </w:t>
      </w:r>
      <w:r w:rsidRPr="009079C3">
        <w:rPr>
          <w:rFonts w:ascii="Times New Roman" w:hAnsi="Times New Roman"/>
          <w:bCs/>
          <w:iCs/>
          <w:color w:val="000000" w:themeColor="text1"/>
          <w:sz w:val="24"/>
          <w:szCs w:val="24"/>
          <w:lang w:val="es-ES"/>
        </w:rPr>
        <w:t>en todas las áreas del conocimiento a partir de octubre de 2018.</w:t>
      </w:r>
    </w:p>
    <w:p w14:paraId="08332792" w14:textId="782799ED" w:rsidR="00401C32" w:rsidRPr="00401C32" w:rsidRDefault="00401C32" w:rsidP="00401C32">
      <w:pPr>
        <w:pStyle w:val="Prrafodelista"/>
        <w:numPr>
          <w:ilvl w:val="0"/>
          <w:numId w:val="4"/>
        </w:numPr>
        <w:jc w:val="both"/>
        <w:rPr>
          <w:rFonts w:ascii="Times New Roman" w:hAnsi="Times New Roman"/>
          <w:bCs/>
          <w:iCs/>
          <w:color w:val="000000" w:themeColor="text1"/>
          <w:sz w:val="24"/>
          <w:szCs w:val="24"/>
          <w:lang w:val="es-ES"/>
        </w:rPr>
      </w:pPr>
      <w:r w:rsidRPr="009079C3">
        <w:rPr>
          <w:rFonts w:ascii="Times New Roman" w:hAnsi="Times New Roman"/>
          <w:bCs/>
          <w:iCs/>
          <w:color w:val="000000" w:themeColor="text1"/>
          <w:sz w:val="24"/>
          <w:szCs w:val="24"/>
          <w:lang w:val="es-ES"/>
        </w:rPr>
        <w:t xml:space="preserve">Gestión </w:t>
      </w:r>
      <w:r w:rsidRPr="00AD144B">
        <w:rPr>
          <w:rFonts w:ascii="Times New Roman" w:hAnsi="Times New Roman"/>
          <w:bCs/>
          <w:iCs/>
          <w:color w:val="000000" w:themeColor="text1"/>
          <w:sz w:val="24"/>
          <w:szCs w:val="24"/>
          <w:lang w:val="es-ES"/>
        </w:rPr>
        <w:t xml:space="preserve">de becas para estancias cortas de profesoras </w:t>
      </w:r>
      <w:r w:rsidR="00C962FC">
        <w:rPr>
          <w:rFonts w:ascii="Times New Roman" w:hAnsi="Times New Roman"/>
          <w:bCs/>
          <w:iCs/>
          <w:color w:val="000000" w:themeColor="text1"/>
          <w:sz w:val="24"/>
          <w:szCs w:val="24"/>
          <w:lang w:val="es-ES"/>
        </w:rPr>
        <w:t xml:space="preserve">para las docentes </w:t>
      </w:r>
      <w:r w:rsidRPr="00AD144B">
        <w:rPr>
          <w:rFonts w:ascii="Times New Roman" w:hAnsi="Times New Roman"/>
          <w:bCs/>
          <w:iCs/>
          <w:color w:val="000000" w:themeColor="text1"/>
          <w:sz w:val="24"/>
          <w:szCs w:val="24"/>
          <w:lang w:val="es-ES"/>
        </w:rPr>
        <w:t xml:space="preserve">Carmelina Paba, María Dilia Mieles y </w:t>
      </w:r>
      <w:proofErr w:type="spellStart"/>
      <w:r w:rsidRPr="00AD144B">
        <w:rPr>
          <w:rFonts w:ascii="Times New Roman" w:hAnsi="Times New Roman"/>
          <w:bCs/>
          <w:iCs/>
          <w:color w:val="000000" w:themeColor="text1"/>
          <w:sz w:val="24"/>
          <w:szCs w:val="24"/>
          <w:lang w:val="es-ES"/>
        </w:rPr>
        <w:t>Maryluz</w:t>
      </w:r>
      <w:proofErr w:type="spellEnd"/>
      <w:r w:rsidRPr="00AD144B">
        <w:rPr>
          <w:rFonts w:ascii="Times New Roman" w:hAnsi="Times New Roman"/>
          <w:bCs/>
          <w:iCs/>
          <w:color w:val="000000" w:themeColor="text1"/>
          <w:sz w:val="24"/>
          <w:szCs w:val="24"/>
          <w:lang w:val="es-ES"/>
        </w:rPr>
        <w:t xml:space="preserve"> Gómez</w:t>
      </w:r>
      <w:r w:rsidR="00C962FC">
        <w:rPr>
          <w:rFonts w:ascii="Times New Roman" w:hAnsi="Times New Roman"/>
          <w:bCs/>
          <w:iCs/>
          <w:color w:val="000000" w:themeColor="text1"/>
          <w:sz w:val="24"/>
          <w:szCs w:val="24"/>
          <w:lang w:val="es-ES"/>
        </w:rPr>
        <w:t>,</w:t>
      </w:r>
      <w:r w:rsidRPr="00AD144B">
        <w:rPr>
          <w:rFonts w:ascii="Times New Roman" w:hAnsi="Times New Roman"/>
          <w:bCs/>
          <w:iCs/>
          <w:color w:val="000000" w:themeColor="text1"/>
          <w:sz w:val="24"/>
          <w:szCs w:val="24"/>
          <w:lang w:val="es-ES"/>
        </w:rPr>
        <w:t xml:space="preserve"> para la elaboración de los convenios de doble titulación en 2018.</w:t>
      </w:r>
      <w:r>
        <w:rPr>
          <w:rFonts w:ascii="Times New Roman" w:hAnsi="Times New Roman"/>
          <w:bCs/>
          <w:iCs/>
          <w:color w:val="000000" w:themeColor="text1"/>
          <w:sz w:val="24"/>
          <w:szCs w:val="24"/>
          <w:lang w:val="es-ES"/>
        </w:rPr>
        <w:t xml:space="preserve"> La docente </w:t>
      </w:r>
      <w:proofErr w:type="spellStart"/>
      <w:r>
        <w:rPr>
          <w:rFonts w:ascii="Times New Roman" w:hAnsi="Times New Roman"/>
          <w:bCs/>
          <w:iCs/>
          <w:color w:val="000000" w:themeColor="text1"/>
          <w:sz w:val="24"/>
          <w:szCs w:val="24"/>
          <w:lang w:val="es-ES"/>
        </w:rPr>
        <w:t>Maryluz</w:t>
      </w:r>
      <w:proofErr w:type="spellEnd"/>
      <w:r>
        <w:rPr>
          <w:rFonts w:ascii="Times New Roman" w:hAnsi="Times New Roman"/>
          <w:bCs/>
          <w:iCs/>
          <w:color w:val="000000" w:themeColor="text1"/>
          <w:sz w:val="24"/>
          <w:szCs w:val="24"/>
          <w:lang w:val="es-ES"/>
        </w:rPr>
        <w:t xml:space="preserve"> también obtuvo </w:t>
      </w:r>
      <w:r w:rsidRPr="00AD144B">
        <w:rPr>
          <w:rFonts w:ascii="Times New Roman" w:hAnsi="Times New Roman"/>
          <w:bCs/>
          <w:iCs/>
          <w:color w:val="000000" w:themeColor="text1"/>
          <w:sz w:val="24"/>
          <w:szCs w:val="24"/>
          <w:lang w:val="es-ES"/>
        </w:rPr>
        <w:t>beca doctoral en La Sapienza</w:t>
      </w:r>
      <w:r>
        <w:rPr>
          <w:rFonts w:ascii="Times New Roman" w:hAnsi="Times New Roman"/>
          <w:bCs/>
          <w:iCs/>
          <w:color w:val="000000" w:themeColor="text1"/>
          <w:sz w:val="24"/>
          <w:szCs w:val="24"/>
          <w:lang w:val="es-ES"/>
        </w:rPr>
        <w:t>.</w:t>
      </w:r>
    </w:p>
    <w:p w14:paraId="681F956B" w14:textId="25CC2D61" w:rsidR="009079C3" w:rsidRDefault="00401C32" w:rsidP="00401C32">
      <w:pPr>
        <w:pStyle w:val="Prrafodelista"/>
        <w:numPr>
          <w:ilvl w:val="0"/>
          <w:numId w:val="4"/>
        </w:numPr>
        <w:jc w:val="both"/>
        <w:rPr>
          <w:rFonts w:ascii="Times New Roman" w:hAnsi="Times New Roman"/>
          <w:bCs/>
          <w:iCs/>
          <w:color w:val="000000" w:themeColor="text1"/>
          <w:sz w:val="24"/>
          <w:szCs w:val="24"/>
          <w:lang w:val="es-ES"/>
        </w:rPr>
      </w:pPr>
      <w:r w:rsidRPr="009079C3">
        <w:rPr>
          <w:rFonts w:ascii="Times New Roman" w:hAnsi="Times New Roman"/>
          <w:bCs/>
          <w:iCs/>
          <w:color w:val="000000" w:themeColor="text1"/>
          <w:sz w:val="24"/>
          <w:szCs w:val="24"/>
          <w:lang w:val="es-ES"/>
        </w:rPr>
        <w:t xml:space="preserve">El </w:t>
      </w:r>
      <w:r>
        <w:rPr>
          <w:rFonts w:ascii="Times New Roman" w:hAnsi="Times New Roman"/>
          <w:bCs/>
          <w:iCs/>
          <w:color w:val="000000" w:themeColor="text1"/>
          <w:sz w:val="24"/>
          <w:szCs w:val="24"/>
          <w:lang w:val="es-ES"/>
        </w:rPr>
        <w:t>‘</w:t>
      </w:r>
      <w:r w:rsidRPr="009079C3">
        <w:rPr>
          <w:rFonts w:ascii="Times New Roman" w:hAnsi="Times New Roman"/>
          <w:bCs/>
          <w:iCs/>
          <w:color w:val="000000" w:themeColor="text1"/>
          <w:sz w:val="24"/>
          <w:szCs w:val="24"/>
          <w:lang w:val="es-ES"/>
        </w:rPr>
        <w:t xml:space="preserve">Seminario Internacional de </w:t>
      </w:r>
      <w:proofErr w:type="spellStart"/>
      <w:r w:rsidRPr="009079C3">
        <w:rPr>
          <w:rFonts w:ascii="Times New Roman" w:hAnsi="Times New Roman"/>
          <w:bCs/>
          <w:iCs/>
          <w:color w:val="000000" w:themeColor="text1"/>
          <w:sz w:val="24"/>
          <w:szCs w:val="24"/>
          <w:lang w:val="es-ES"/>
        </w:rPr>
        <w:t>prosocialidad</w:t>
      </w:r>
      <w:proofErr w:type="spellEnd"/>
      <w:r w:rsidRPr="009079C3">
        <w:rPr>
          <w:rFonts w:ascii="Times New Roman" w:hAnsi="Times New Roman"/>
          <w:bCs/>
          <w:iCs/>
          <w:color w:val="000000" w:themeColor="text1"/>
          <w:sz w:val="24"/>
          <w:szCs w:val="24"/>
          <w:lang w:val="es-ES"/>
        </w:rPr>
        <w:t>: de la investigación a la intervención</w:t>
      </w:r>
      <w:r>
        <w:rPr>
          <w:rFonts w:ascii="Times New Roman" w:hAnsi="Times New Roman"/>
          <w:bCs/>
          <w:iCs/>
          <w:color w:val="000000" w:themeColor="text1"/>
          <w:sz w:val="24"/>
          <w:szCs w:val="24"/>
          <w:lang w:val="es-ES"/>
        </w:rPr>
        <w:t>’</w:t>
      </w:r>
      <w:r w:rsidRPr="009079C3">
        <w:rPr>
          <w:rFonts w:ascii="Times New Roman" w:hAnsi="Times New Roman"/>
          <w:bCs/>
          <w:iCs/>
          <w:color w:val="000000" w:themeColor="text1"/>
          <w:sz w:val="24"/>
          <w:szCs w:val="24"/>
          <w:lang w:val="es-ES"/>
        </w:rPr>
        <w:t xml:space="preserve">, desarrollado en las instalaciones de la </w:t>
      </w:r>
      <w:r>
        <w:rPr>
          <w:rFonts w:ascii="Times New Roman" w:hAnsi="Times New Roman"/>
          <w:bCs/>
          <w:iCs/>
          <w:color w:val="000000" w:themeColor="text1"/>
          <w:sz w:val="24"/>
          <w:szCs w:val="24"/>
          <w:lang w:val="es-ES"/>
        </w:rPr>
        <w:t xml:space="preserve">Alma Mater </w:t>
      </w:r>
      <w:r w:rsidRPr="009079C3">
        <w:rPr>
          <w:rFonts w:ascii="Times New Roman" w:hAnsi="Times New Roman"/>
          <w:bCs/>
          <w:iCs/>
          <w:color w:val="000000" w:themeColor="text1"/>
          <w:sz w:val="24"/>
          <w:szCs w:val="24"/>
          <w:lang w:val="es-ES"/>
        </w:rPr>
        <w:t xml:space="preserve">en agosto de 2017 para la discusión, reflexión y divulgación de resultados de investigación e intervención en </w:t>
      </w:r>
      <w:proofErr w:type="spellStart"/>
      <w:r w:rsidRPr="009079C3">
        <w:rPr>
          <w:rFonts w:ascii="Times New Roman" w:hAnsi="Times New Roman"/>
          <w:bCs/>
          <w:iCs/>
          <w:color w:val="000000" w:themeColor="text1"/>
          <w:sz w:val="24"/>
          <w:szCs w:val="24"/>
          <w:lang w:val="es-ES"/>
        </w:rPr>
        <w:t>prosocialidad</w:t>
      </w:r>
      <w:proofErr w:type="spellEnd"/>
      <w:r w:rsidRPr="009079C3">
        <w:rPr>
          <w:rFonts w:ascii="Times New Roman" w:hAnsi="Times New Roman"/>
          <w:bCs/>
          <w:iCs/>
          <w:color w:val="000000" w:themeColor="text1"/>
          <w:sz w:val="24"/>
          <w:szCs w:val="24"/>
          <w:lang w:val="es-ES"/>
        </w:rPr>
        <w:t xml:space="preserve"> en diferentes contextos.</w:t>
      </w:r>
    </w:p>
    <w:p w14:paraId="24F5A9CC" w14:textId="3A02874B" w:rsidR="00401C32" w:rsidRPr="00401C32" w:rsidRDefault="00401C32" w:rsidP="00401C32">
      <w:pPr>
        <w:pStyle w:val="Prrafodelista"/>
        <w:numPr>
          <w:ilvl w:val="0"/>
          <w:numId w:val="4"/>
        </w:numPr>
        <w:jc w:val="both"/>
        <w:rPr>
          <w:rFonts w:ascii="Times New Roman" w:hAnsi="Times New Roman"/>
          <w:bCs/>
          <w:iCs/>
          <w:color w:val="000000" w:themeColor="text1"/>
          <w:sz w:val="24"/>
          <w:szCs w:val="24"/>
          <w:lang w:val="es-ES"/>
        </w:rPr>
      </w:pPr>
      <w:r w:rsidRPr="00401C32">
        <w:rPr>
          <w:rFonts w:ascii="Times New Roman" w:hAnsi="Times New Roman"/>
          <w:bCs/>
          <w:iCs/>
          <w:color w:val="000000" w:themeColor="text1"/>
          <w:sz w:val="24"/>
          <w:szCs w:val="24"/>
          <w:lang w:val="es-ES"/>
        </w:rPr>
        <w:t xml:space="preserve">Elaboración de </w:t>
      </w:r>
      <w:r w:rsidR="00C962FC">
        <w:rPr>
          <w:rFonts w:ascii="Times New Roman" w:hAnsi="Times New Roman"/>
          <w:bCs/>
          <w:iCs/>
          <w:color w:val="000000" w:themeColor="text1"/>
          <w:sz w:val="24"/>
          <w:szCs w:val="24"/>
          <w:lang w:val="es-ES"/>
        </w:rPr>
        <w:t xml:space="preserve">la </w:t>
      </w:r>
      <w:r w:rsidRPr="00401C32">
        <w:rPr>
          <w:rFonts w:ascii="Times New Roman" w:hAnsi="Times New Roman"/>
          <w:bCs/>
          <w:iCs/>
          <w:color w:val="000000" w:themeColor="text1"/>
          <w:sz w:val="24"/>
          <w:szCs w:val="24"/>
          <w:lang w:val="es-ES"/>
        </w:rPr>
        <w:t>propuesta para convocatorias Erasmus + Construcción de Capacidades en 2016.</w:t>
      </w:r>
    </w:p>
    <w:p w14:paraId="0635D8C3" w14:textId="63A9E4FB" w:rsidR="009079C3" w:rsidRPr="00401C32" w:rsidRDefault="00741E79" w:rsidP="00401C32">
      <w:pPr>
        <w:pStyle w:val="Prrafodelista"/>
        <w:numPr>
          <w:ilvl w:val="0"/>
          <w:numId w:val="4"/>
        </w:numPr>
        <w:jc w:val="both"/>
        <w:rPr>
          <w:rFonts w:ascii="Times New Roman" w:hAnsi="Times New Roman"/>
          <w:bCs/>
          <w:iCs/>
          <w:color w:val="000000" w:themeColor="text1"/>
          <w:sz w:val="24"/>
          <w:szCs w:val="24"/>
          <w:lang w:val="es-ES"/>
        </w:rPr>
      </w:pPr>
      <w:r w:rsidRPr="009079C3">
        <w:rPr>
          <w:rFonts w:ascii="Times New Roman" w:hAnsi="Times New Roman"/>
          <w:bCs/>
          <w:iCs/>
          <w:color w:val="000000" w:themeColor="text1"/>
          <w:sz w:val="24"/>
          <w:szCs w:val="24"/>
          <w:lang w:val="es-ES"/>
        </w:rPr>
        <w:t xml:space="preserve">El Proyecto de investigación para evaluar la eficacia del programa CEPIDEA iniciado en el año 2015 con el objetivo de promover comportamientos prosociales y competencias de regulación emocional en adolescentes, desarrollado en colaboración con el grupo </w:t>
      </w:r>
      <w:r w:rsidR="00C962FC">
        <w:rPr>
          <w:rFonts w:ascii="Times New Roman" w:hAnsi="Times New Roman"/>
          <w:bCs/>
          <w:iCs/>
          <w:color w:val="000000" w:themeColor="text1"/>
          <w:sz w:val="24"/>
          <w:szCs w:val="24"/>
          <w:lang w:val="es-ES"/>
        </w:rPr>
        <w:t xml:space="preserve">de investigación </w:t>
      </w:r>
      <w:r w:rsidRPr="009079C3">
        <w:rPr>
          <w:rFonts w:ascii="Times New Roman" w:hAnsi="Times New Roman"/>
          <w:bCs/>
          <w:iCs/>
          <w:color w:val="000000" w:themeColor="text1"/>
          <w:sz w:val="24"/>
          <w:szCs w:val="24"/>
          <w:lang w:val="es-ES"/>
        </w:rPr>
        <w:t>Cognición y Educación de la Universidad del Magdalena, la Universidad San Buenaventura</w:t>
      </w:r>
      <w:r w:rsidR="009079C3">
        <w:rPr>
          <w:rFonts w:ascii="Times New Roman" w:hAnsi="Times New Roman"/>
          <w:bCs/>
          <w:iCs/>
          <w:color w:val="000000" w:themeColor="text1"/>
          <w:sz w:val="24"/>
          <w:szCs w:val="24"/>
          <w:lang w:val="es-ES"/>
        </w:rPr>
        <w:t xml:space="preserve"> –</w:t>
      </w:r>
      <w:r w:rsidRPr="009079C3">
        <w:rPr>
          <w:rFonts w:ascii="Times New Roman" w:hAnsi="Times New Roman"/>
          <w:bCs/>
          <w:iCs/>
          <w:color w:val="000000" w:themeColor="text1"/>
          <w:sz w:val="24"/>
          <w:szCs w:val="24"/>
          <w:lang w:val="es-ES"/>
        </w:rPr>
        <w:t xml:space="preserve"> Medellín y Universidad de Manizales.</w:t>
      </w:r>
    </w:p>
    <w:p w14:paraId="623A88E2" w14:textId="330FE8FB" w:rsidR="00AE5B96" w:rsidRDefault="00741E79" w:rsidP="00997CA8">
      <w:pPr>
        <w:pStyle w:val="Prrafodelista"/>
        <w:numPr>
          <w:ilvl w:val="0"/>
          <w:numId w:val="4"/>
        </w:numPr>
        <w:jc w:val="both"/>
        <w:rPr>
          <w:rFonts w:ascii="Times New Roman" w:hAnsi="Times New Roman"/>
          <w:bCs/>
          <w:iCs/>
          <w:color w:val="000000" w:themeColor="text1"/>
          <w:sz w:val="24"/>
          <w:szCs w:val="24"/>
          <w:lang w:val="es-ES"/>
        </w:rPr>
      </w:pPr>
      <w:r w:rsidRPr="00AD144B">
        <w:rPr>
          <w:rFonts w:ascii="Times New Roman" w:hAnsi="Times New Roman"/>
          <w:bCs/>
          <w:iCs/>
          <w:color w:val="000000" w:themeColor="text1"/>
          <w:sz w:val="24"/>
          <w:szCs w:val="24"/>
          <w:lang w:val="es-ES"/>
        </w:rPr>
        <w:t xml:space="preserve">Realización de estancia de investigación en </w:t>
      </w:r>
      <w:r w:rsidR="00401C32">
        <w:rPr>
          <w:rFonts w:ascii="Times New Roman" w:hAnsi="Times New Roman"/>
          <w:bCs/>
          <w:iCs/>
          <w:color w:val="000000" w:themeColor="text1"/>
          <w:sz w:val="24"/>
          <w:szCs w:val="24"/>
          <w:lang w:val="es-ES"/>
        </w:rPr>
        <w:t xml:space="preserve">UNIMAGDALENA </w:t>
      </w:r>
      <w:r w:rsidRPr="00AD144B">
        <w:rPr>
          <w:rFonts w:ascii="Times New Roman" w:hAnsi="Times New Roman"/>
          <w:bCs/>
          <w:iCs/>
          <w:color w:val="000000" w:themeColor="text1"/>
          <w:sz w:val="24"/>
          <w:szCs w:val="24"/>
          <w:lang w:val="es-ES"/>
        </w:rPr>
        <w:t>con beca del proyecto Erasmus EULALINKS en 2015.</w:t>
      </w:r>
    </w:p>
    <w:p w14:paraId="0469A434" w14:textId="2C29EBAC" w:rsidR="00AC4A29" w:rsidRPr="00AC4A29" w:rsidRDefault="00CA04B8" w:rsidP="00AC4A29">
      <w:pPr>
        <w:jc w:val="both"/>
        <w:rPr>
          <w:rFonts w:ascii="Times New Roman" w:hAnsi="Times New Roman"/>
          <w:bCs/>
          <w:iCs/>
          <w:color w:val="000000" w:themeColor="text1"/>
          <w:sz w:val="24"/>
          <w:szCs w:val="24"/>
          <w:lang w:val="es-ES"/>
        </w:rPr>
      </w:pPr>
      <w:r>
        <w:rPr>
          <w:rFonts w:ascii="Times New Roman" w:hAnsi="Times New Roman"/>
          <w:bCs/>
          <w:iCs/>
          <w:color w:val="000000" w:themeColor="text1"/>
          <w:sz w:val="24"/>
          <w:szCs w:val="24"/>
          <w:lang w:val="es-ES"/>
        </w:rPr>
        <w:t>Con el fin de que</w:t>
      </w:r>
      <w:r w:rsidR="00C962FC">
        <w:rPr>
          <w:rFonts w:ascii="Times New Roman" w:hAnsi="Times New Roman"/>
          <w:bCs/>
          <w:iCs/>
          <w:color w:val="000000" w:themeColor="text1"/>
          <w:sz w:val="24"/>
          <w:szCs w:val="24"/>
          <w:lang w:val="es-ES"/>
        </w:rPr>
        <w:t xml:space="preserve"> este trabajo</w:t>
      </w:r>
      <w:r w:rsidR="00AC4A29">
        <w:rPr>
          <w:rFonts w:ascii="Times New Roman" w:hAnsi="Times New Roman"/>
          <w:bCs/>
          <w:iCs/>
          <w:color w:val="000000" w:themeColor="text1"/>
          <w:sz w:val="24"/>
          <w:szCs w:val="24"/>
          <w:lang w:val="es-ES"/>
        </w:rPr>
        <w:t xml:space="preserve"> en conjunto </w:t>
      </w:r>
      <w:r w:rsidR="00C962FC">
        <w:rPr>
          <w:rFonts w:ascii="Times New Roman" w:hAnsi="Times New Roman"/>
          <w:bCs/>
          <w:iCs/>
          <w:color w:val="000000" w:themeColor="text1"/>
          <w:sz w:val="24"/>
          <w:szCs w:val="24"/>
          <w:lang w:val="es-ES"/>
        </w:rPr>
        <w:t xml:space="preserve">se siga fortaleciendo </w:t>
      </w:r>
      <w:r w:rsidR="00AC4A29">
        <w:rPr>
          <w:rFonts w:ascii="Times New Roman" w:hAnsi="Times New Roman"/>
          <w:bCs/>
          <w:iCs/>
          <w:color w:val="000000" w:themeColor="text1"/>
          <w:sz w:val="24"/>
          <w:szCs w:val="24"/>
          <w:lang w:val="es-ES"/>
        </w:rPr>
        <w:t xml:space="preserve">a futuro, el jefe de la Oficina de Relaciones internacionales de la Universidad del Magdalena, Carlos Coronado, indicó que se busca ampliar esta cooperación más allá del área de la salud, para que sea más integral.  </w:t>
      </w:r>
    </w:p>
    <w:sectPr w:rsidR="00AC4A29" w:rsidRPr="00AC4A29" w:rsidSect="005A3613">
      <w:headerReference w:type="default" r:id="rId7"/>
      <w:footerReference w:type="default" r:id="rId8"/>
      <w:pgSz w:w="12240" w:h="15840"/>
      <w:pgMar w:top="567" w:right="1041" w:bottom="1418" w:left="993" w:header="1474" w:footer="141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4E709" w14:textId="77777777" w:rsidR="000C61B7" w:rsidRDefault="000C61B7" w:rsidP="00964D64">
      <w:pPr>
        <w:spacing w:after="0" w:line="240" w:lineRule="auto"/>
      </w:pPr>
      <w:r>
        <w:separator/>
      </w:r>
    </w:p>
  </w:endnote>
  <w:endnote w:type="continuationSeparator" w:id="0">
    <w:p w14:paraId="6251E182" w14:textId="77777777" w:rsidR="000C61B7" w:rsidRDefault="000C61B7" w:rsidP="00964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1BF1E" w14:textId="77777777" w:rsidR="005A3613" w:rsidRPr="00AE69FD" w:rsidRDefault="00AE69FD" w:rsidP="00AE69FD">
    <w:pPr>
      <w:pStyle w:val="Piedepgina"/>
    </w:pPr>
    <w:r w:rsidRPr="00AE69FD">
      <w:rPr>
        <w:noProof/>
        <w:lang w:eastAsia="es-CO"/>
      </w:rPr>
      <w:drawing>
        <wp:anchor distT="0" distB="0" distL="114300" distR="114300" simplePos="0" relativeHeight="251662336" behindDoc="1" locked="0" layoutInCell="1" allowOverlap="1" wp14:anchorId="3B380111" wp14:editId="6E8DB021">
          <wp:simplePos x="0" y="0"/>
          <wp:positionH relativeFrom="page">
            <wp:posOffset>5923280</wp:posOffset>
          </wp:positionH>
          <wp:positionV relativeFrom="paragraph">
            <wp:posOffset>638810</wp:posOffset>
          </wp:positionV>
          <wp:extent cx="1849120" cy="366311"/>
          <wp:effectExtent l="0" t="0" r="0" b="0"/>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zote arriba.png"/>
                  <pic:cNvPicPr/>
                </pic:nvPicPr>
                <pic:blipFill rotWithShape="1">
                  <a:blip r:embed="rId1" cstate="print">
                    <a:extLst>
                      <a:ext uri="{28A0092B-C50C-407E-A947-70E740481C1C}">
                        <a14:useLocalDpi xmlns:a14="http://schemas.microsoft.com/office/drawing/2010/main" val="0"/>
                      </a:ext>
                    </a:extLst>
                  </a:blip>
                  <a:srcRect l="63976" t="95643" r="239" b="-1379"/>
                  <a:stretch/>
                </pic:blipFill>
                <pic:spPr bwMode="auto">
                  <a:xfrm>
                    <a:off x="0" y="0"/>
                    <a:ext cx="1849120" cy="3663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69FD">
      <w:rPr>
        <w:noProof/>
        <w:lang w:eastAsia="es-CO"/>
      </w:rPr>
      <mc:AlternateContent>
        <mc:Choice Requires="wps">
          <w:drawing>
            <wp:anchor distT="45720" distB="45720" distL="114300" distR="114300" simplePos="0" relativeHeight="251663360" behindDoc="1" locked="0" layoutInCell="1" allowOverlap="1" wp14:anchorId="4CAAE2B7" wp14:editId="52C862B7">
              <wp:simplePos x="0" y="0"/>
              <wp:positionH relativeFrom="column">
                <wp:posOffset>916940</wp:posOffset>
              </wp:positionH>
              <wp:positionV relativeFrom="paragraph">
                <wp:posOffset>53975</wp:posOffset>
              </wp:positionV>
              <wp:extent cx="381952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04620"/>
                      </a:xfrm>
                      <a:prstGeom prst="rect">
                        <a:avLst/>
                      </a:prstGeom>
                      <a:noFill/>
                      <a:ln w="9525">
                        <a:noFill/>
                        <a:miter lim="800000"/>
                        <a:headEnd/>
                        <a:tailEnd/>
                      </a:ln>
                    </wps:spPr>
                    <wps:txbx>
                      <w:txbxContent>
                        <w:p w14:paraId="2DAFD731" w14:textId="77777777" w:rsidR="00AE69FD" w:rsidRPr="00E74602" w:rsidRDefault="00AE69FD" w:rsidP="00AE69FD">
                          <w:pPr>
                            <w:spacing w:after="0" w:line="200" w:lineRule="exact"/>
                            <w:rPr>
                              <w:rFonts w:ascii="Arial Black" w:hAnsi="Arial Black"/>
                              <w:color w:val="00518E"/>
                              <w:sz w:val="17"/>
                              <w:szCs w:val="17"/>
                            </w:rPr>
                          </w:pPr>
                          <w:r w:rsidRPr="00E74602">
                            <w:rPr>
                              <w:rFonts w:ascii="Arial Black" w:hAnsi="Arial Black"/>
                              <w:color w:val="00518E"/>
                              <w:sz w:val="17"/>
                              <w:szCs w:val="17"/>
                            </w:rPr>
                            <w:t>DIRECCIÓN DE COMUNICACIONES</w:t>
                          </w:r>
                        </w:p>
                        <w:p w14:paraId="4DDF442C" w14:textId="77777777" w:rsidR="00AE69FD" w:rsidRPr="00E74602" w:rsidRDefault="00AE69FD" w:rsidP="00AE69FD">
                          <w:pPr>
                            <w:spacing w:after="0" w:line="200" w:lineRule="exact"/>
                            <w:rPr>
                              <w:color w:val="767171" w:themeColor="background2" w:themeShade="80"/>
                              <w:sz w:val="18"/>
                              <w:szCs w:val="18"/>
                            </w:rPr>
                          </w:pPr>
                          <w:r w:rsidRPr="00E74602">
                            <w:rPr>
                              <w:color w:val="767171" w:themeColor="background2" w:themeShade="80"/>
                              <w:sz w:val="18"/>
                              <w:szCs w:val="18"/>
                            </w:rPr>
                            <w:t>Carrera 32 No. 22-08 Sector San Pedro Alejandrino</w:t>
                          </w:r>
                        </w:p>
                        <w:p w14:paraId="09472FDE" w14:textId="77777777" w:rsidR="00AE69FD" w:rsidRPr="00E74602" w:rsidRDefault="00AE69FD" w:rsidP="00AE69FD">
                          <w:pPr>
                            <w:spacing w:after="0" w:line="200" w:lineRule="exact"/>
                            <w:rPr>
                              <w:color w:val="767171" w:themeColor="background2" w:themeShade="80"/>
                              <w:sz w:val="18"/>
                              <w:szCs w:val="18"/>
                            </w:rPr>
                          </w:pPr>
                          <w:r w:rsidRPr="00E74602">
                            <w:rPr>
                              <w:color w:val="767171" w:themeColor="background2" w:themeShade="80"/>
                              <w:sz w:val="18"/>
                              <w:szCs w:val="18"/>
                            </w:rPr>
                            <w:t>Edificio Administrativo Roque Morelli Zárate, 2do Piso</w:t>
                          </w:r>
                        </w:p>
                        <w:p w14:paraId="0B041000" w14:textId="77777777" w:rsidR="00AE69FD" w:rsidRPr="00E74602" w:rsidRDefault="00AE69FD" w:rsidP="00AE69FD">
                          <w:pPr>
                            <w:spacing w:after="0" w:line="200" w:lineRule="exact"/>
                            <w:rPr>
                              <w:color w:val="767171" w:themeColor="background2" w:themeShade="80"/>
                              <w:sz w:val="18"/>
                              <w:szCs w:val="18"/>
                            </w:rPr>
                          </w:pPr>
                          <w:r w:rsidRPr="00E74602">
                            <w:rPr>
                              <w:color w:val="767171" w:themeColor="background2" w:themeShade="80"/>
                              <w:sz w:val="18"/>
                              <w:szCs w:val="18"/>
                            </w:rPr>
                            <w:t>Santa Marta - Colombia PBX: (57-5) 438 1000 Ext. 2244 y 2245</w:t>
                          </w:r>
                        </w:p>
                        <w:p w14:paraId="35E673E4" w14:textId="77777777" w:rsidR="00AE69FD" w:rsidRPr="00B36D34" w:rsidRDefault="00AE69FD" w:rsidP="00AE69FD">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comunicaciones@unimagdalena.edu.co</w:t>
                          </w:r>
                        </w:p>
                        <w:p w14:paraId="64F8CBE4" w14:textId="77777777" w:rsidR="00AE69FD" w:rsidRPr="00B36D34" w:rsidRDefault="00AE69FD" w:rsidP="00AE69FD">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www.unimagdalena.edu.co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AAE2B7" id="_x0000_t202" coordsize="21600,21600" o:spt="202" path="m,l,21600r21600,l21600,xe">
              <v:stroke joinstyle="miter"/>
              <v:path gradientshapeok="t" o:connecttype="rect"/>
            </v:shapetype>
            <v:shape id="Cuadro de texto 2" o:spid="_x0000_s1027" type="#_x0000_t202" style="position:absolute;margin-left:72.2pt;margin-top:4.25pt;width:300.7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" filled="f" stroked="f">
              <v:textbox style="mso-fit-shape-to-text:t">
                <w:txbxContent>
                  <w:p w14:paraId="2DAFD731" w14:textId="77777777" w:rsidR="00AE69FD" w:rsidRPr="00E74602" w:rsidRDefault="00AE69FD" w:rsidP="00AE69FD">
                    <w:pPr>
                      <w:spacing w:after="0" w:line="200" w:lineRule="exact"/>
                      <w:rPr>
                        <w:rFonts w:ascii="Arial Black" w:hAnsi="Arial Black"/>
                        <w:color w:val="00518E"/>
                        <w:sz w:val="17"/>
                        <w:szCs w:val="17"/>
                      </w:rPr>
                    </w:pPr>
                    <w:r w:rsidRPr="00E74602">
                      <w:rPr>
                        <w:rFonts w:ascii="Arial Black" w:hAnsi="Arial Black"/>
                        <w:color w:val="00518E"/>
                        <w:sz w:val="17"/>
                        <w:szCs w:val="17"/>
                      </w:rPr>
                      <w:t>DIRECCIÓN DE COMUNICACIONES</w:t>
                    </w:r>
                  </w:p>
                  <w:p w14:paraId="4DDF442C" w14:textId="77777777" w:rsidR="00AE69FD" w:rsidRPr="00E74602" w:rsidRDefault="00AE69FD" w:rsidP="00AE69FD">
                    <w:pPr>
                      <w:spacing w:after="0" w:line="200" w:lineRule="exact"/>
                      <w:rPr>
                        <w:color w:val="767171" w:themeColor="background2" w:themeShade="80"/>
                        <w:sz w:val="18"/>
                        <w:szCs w:val="18"/>
                      </w:rPr>
                    </w:pPr>
                    <w:r w:rsidRPr="00E74602">
                      <w:rPr>
                        <w:color w:val="767171" w:themeColor="background2" w:themeShade="80"/>
                        <w:sz w:val="18"/>
                        <w:szCs w:val="18"/>
                      </w:rPr>
                      <w:t>Carrera 32 No. 22-08 Sector San Pedro Alejandrino</w:t>
                    </w:r>
                  </w:p>
                  <w:p w14:paraId="09472FDE" w14:textId="77777777" w:rsidR="00AE69FD" w:rsidRPr="00E74602" w:rsidRDefault="00AE69FD" w:rsidP="00AE69FD">
                    <w:pPr>
                      <w:spacing w:after="0" w:line="200" w:lineRule="exact"/>
                      <w:rPr>
                        <w:color w:val="767171" w:themeColor="background2" w:themeShade="80"/>
                        <w:sz w:val="18"/>
                        <w:szCs w:val="18"/>
                      </w:rPr>
                    </w:pPr>
                    <w:r w:rsidRPr="00E74602">
                      <w:rPr>
                        <w:color w:val="767171" w:themeColor="background2" w:themeShade="80"/>
                        <w:sz w:val="18"/>
                        <w:szCs w:val="18"/>
                      </w:rPr>
                      <w:t>Edificio Administrativo Roque Morelli Zárate, 2do Piso</w:t>
                    </w:r>
                  </w:p>
                  <w:p w14:paraId="0B041000" w14:textId="77777777" w:rsidR="00AE69FD" w:rsidRPr="00E74602" w:rsidRDefault="00AE69FD" w:rsidP="00AE69FD">
                    <w:pPr>
                      <w:spacing w:after="0" w:line="200" w:lineRule="exact"/>
                      <w:rPr>
                        <w:color w:val="767171" w:themeColor="background2" w:themeShade="80"/>
                        <w:sz w:val="18"/>
                        <w:szCs w:val="18"/>
                      </w:rPr>
                    </w:pPr>
                    <w:r w:rsidRPr="00E74602">
                      <w:rPr>
                        <w:color w:val="767171" w:themeColor="background2" w:themeShade="80"/>
                        <w:sz w:val="18"/>
                        <w:szCs w:val="18"/>
                      </w:rPr>
                      <w:t>Santa Marta - Colombia PBX: (57-5) 438 1000 Ext. 2244 y 2245</w:t>
                    </w:r>
                  </w:p>
                  <w:p w14:paraId="35E673E4" w14:textId="77777777" w:rsidR="00AE69FD" w:rsidRPr="00B36D34" w:rsidRDefault="00AE69FD" w:rsidP="00AE69FD">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comunicaciones@unimagdalena.edu.co</w:t>
                    </w:r>
                  </w:p>
                  <w:p w14:paraId="64F8CBE4" w14:textId="77777777" w:rsidR="00AE69FD" w:rsidRPr="00B36D34" w:rsidRDefault="00AE69FD" w:rsidP="00AE69FD">
                    <w:pPr>
                      <w:spacing w:after="0" w:line="200" w:lineRule="exact"/>
                      <w:rPr>
                        <w:rFonts w:asciiTheme="minorHAnsi" w:hAnsiTheme="minorHAnsi" w:cstheme="minorHAnsi"/>
                        <w:b/>
                        <w:color w:val="00518E"/>
                        <w:sz w:val="18"/>
                        <w:szCs w:val="18"/>
                      </w:rPr>
                    </w:pPr>
                    <w:r w:rsidRPr="00B36D34">
                      <w:rPr>
                        <w:rFonts w:asciiTheme="minorHAnsi" w:hAnsiTheme="minorHAnsi" w:cstheme="minorHAnsi"/>
                        <w:b/>
                        <w:color w:val="00518E"/>
                        <w:sz w:val="18"/>
                        <w:szCs w:val="18"/>
                      </w:rPr>
                      <w:t>www.unimagdalena.edu.co</w:t>
                    </w:r>
                  </w:p>
                </w:txbxContent>
              </v:textbox>
            </v:shape>
          </w:pict>
        </mc:Fallback>
      </mc:AlternateContent>
    </w:r>
    <w:r w:rsidRPr="00AE69FD">
      <w:rPr>
        <w:noProof/>
        <w:lang w:eastAsia="es-CO"/>
      </w:rPr>
      <w:drawing>
        <wp:anchor distT="0" distB="0" distL="114300" distR="114300" simplePos="0" relativeHeight="251664384" behindDoc="1" locked="0" layoutInCell="1" allowOverlap="1" wp14:anchorId="6C7FF752" wp14:editId="043FF3C3">
          <wp:simplePos x="0" y="0"/>
          <wp:positionH relativeFrom="margin">
            <wp:posOffset>0</wp:posOffset>
          </wp:positionH>
          <wp:positionV relativeFrom="paragraph">
            <wp:posOffset>0</wp:posOffset>
          </wp:positionV>
          <wp:extent cx="801370" cy="807101"/>
          <wp:effectExtent l="0" t="0" r="0"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LO ACREDITACIÓN 2021-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1370" cy="807101"/>
                  </a:xfrm>
                  <a:prstGeom prst="rect">
                    <a:avLst/>
                  </a:prstGeom>
                </pic:spPr>
              </pic:pic>
            </a:graphicData>
          </a:graphic>
          <wp14:sizeRelH relativeFrom="page">
            <wp14:pctWidth>0</wp14:pctWidth>
          </wp14:sizeRelH>
          <wp14:sizeRelV relativeFrom="page">
            <wp14:pctHeight>0</wp14:pctHeight>
          </wp14:sizeRelV>
        </wp:anchor>
      </w:drawing>
    </w:r>
    <w:r w:rsidRPr="00AE69FD">
      <w:rPr>
        <w:noProof/>
        <w:lang w:eastAsia="es-CO"/>
      </w:rPr>
      <mc:AlternateContent>
        <mc:Choice Requires="wps">
          <w:drawing>
            <wp:anchor distT="0" distB="0" distL="114300" distR="114300" simplePos="0" relativeHeight="251665408" behindDoc="0" locked="0" layoutInCell="1" allowOverlap="1" wp14:anchorId="247733C4" wp14:editId="0C09BB53">
              <wp:simplePos x="0" y="0"/>
              <wp:positionH relativeFrom="column">
                <wp:posOffset>901065</wp:posOffset>
              </wp:positionH>
              <wp:positionV relativeFrom="paragraph">
                <wp:posOffset>6350</wp:posOffset>
              </wp:positionV>
              <wp:extent cx="0" cy="1066483"/>
              <wp:effectExtent l="0" t="0" r="19050" b="19685"/>
              <wp:wrapNone/>
              <wp:docPr id="4" name="Conector recto 4"/>
              <wp:cNvGraphicFramePr/>
              <a:graphic xmlns:a="http://schemas.openxmlformats.org/drawingml/2006/main">
                <a:graphicData uri="http://schemas.microsoft.com/office/word/2010/wordprocessingShape">
                  <wps:wsp>
                    <wps:cNvCnPr/>
                    <wps:spPr>
                      <a:xfrm>
                        <a:off x="0" y="0"/>
                        <a:ext cx="0" cy="1066483"/>
                      </a:xfrm>
                      <a:prstGeom prst="line">
                        <a:avLst/>
                      </a:prstGeom>
                      <a:ln w="19050">
                        <a:solidFill>
                          <a:srgbClr val="A3CC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15497D" id="Conector recto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0.95pt,.5pt" to="70.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" strokecolor="#a3cc33" strokeweight="1.5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361C6" w14:textId="77777777" w:rsidR="000C61B7" w:rsidRDefault="000C61B7" w:rsidP="00964D64">
      <w:pPr>
        <w:spacing w:after="0" w:line="240" w:lineRule="auto"/>
      </w:pPr>
      <w:r>
        <w:separator/>
      </w:r>
    </w:p>
  </w:footnote>
  <w:footnote w:type="continuationSeparator" w:id="0">
    <w:p w14:paraId="176EF073" w14:textId="77777777" w:rsidR="000C61B7" w:rsidRDefault="000C61B7" w:rsidP="00964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DDB6B" w14:textId="05C7E29C" w:rsidR="005A3613" w:rsidRPr="003A0F0C" w:rsidRDefault="00AE69FD" w:rsidP="005A3613">
    <w:pPr>
      <w:pStyle w:val="Encabezado"/>
      <w:tabs>
        <w:tab w:val="clear" w:pos="4419"/>
        <w:tab w:val="clear" w:pos="8838"/>
        <w:tab w:val="left" w:pos="8910"/>
      </w:tabs>
      <w:rPr>
        <w:rFonts w:ascii="Arial Narrow" w:hAnsi="Arial Narrow"/>
        <w:sz w:val="110"/>
        <w:szCs w:val="110"/>
      </w:rPr>
    </w:pPr>
    <w:r>
      <w:rPr>
        <w:noProof/>
        <w:lang w:eastAsia="es-CO"/>
      </w:rPr>
      <w:drawing>
        <wp:anchor distT="0" distB="0" distL="114300" distR="114300" simplePos="0" relativeHeight="251659264" behindDoc="1" locked="0" layoutInCell="1" allowOverlap="1" wp14:anchorId="407CF2DE" wp14:editId="147E03B2">
          <wp:simplePos x="0" y="0"/>
          <wp:positionH relativeFrom="page">
            <wp:align>left</wp:align>
          </wp:positionH>
          <wp:positionV relativeFrom="paragraph">
            <wp:posOffset>-726440</wp:posOffset>
          </wp:positionV>
          <wp:extent cx="7865110" cy="1019175"/>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65304"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B12">
      <w:rPr>
        <w:noProof/>
        <w:lang w:eastAsia="es-CO"/>
      </w:rPr>
      <mc:AlternateContent>
        <mc:Choice Requires="wps">
          <w:drawing>
            <wp:anchor distT="0" distB="0" distL="114300" distR="114300" simplePos="0" relativeHeight="251660288" behindDoc="0" locked="0" layoutInCell="1" allowOverlap="1" wp14:anchorId="41607D5C" wp14:editId="2DB60704">
              <wp:simplePos x="0" y="0"/>
              <wp:positionH relativeFrom="column">
                <wp:posOffset>3627120</wp:posOffset>
              </wp:positionH>
              <wp:positionV relativeFrom="paragraph">
                <wp:posOffset>-193040</wp:posOffset>
              </wp:positionV>
              <wp:extent cx="3544570" cy="447675"/>
              <wp:effectExtent l="0" t="0" r="0" b="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447675"/>
                      </a:xfrm>
                      <a:prstGeom prst="rect">
                        <a:avLst/>
                      </a:prstGeom>
                      <a:noFill/>
                      <a:ln w="9525">
                        <a:noFill/>
                        <a:miter lim="800000"/>
                        <a:headEnd/>
                        <a:tailEnd/>
                      </a:ln>
                    </wps:spPr>
                    <wps:txbx>
                      <w:txbxContent>
                        <w:p w14:paraId="6C641FD0" w14:textId="3CA0BAD5" w:rsidR="005A3613" w:rsidRPr="000C394E" w:rsidRDefault="00CC29DA" w:rsidP="005A3613">
                          <w:pPr>
                            <w:rPr>
                              <w:szCs w:val="40"/>
                              <w:lang w:val="es-ES"/>
                            </w:rPr>
                          </w:pPr>
                          <w:r w:rsidRPr="00CC29DA">
                            <w:rPr>
                              <w:color w:val="FFFFFF" w:themeColor="background1"/>
                            </w:rPr>
                            <w:t>Santa Marta,</w:t>
                          </w:r>
                          <w:r w:rsidR="004316C4">
                            <w:rPr>
                              <w:color w:val="FFFFFF" w:themeColor="background1"/>
                            </w:rPr>
                            <w:t xml:space="preserve"> </w:t>
                          </w:r>
                          <w:r w:rsidR="00025806">
                            <w:rPr>
                              <w:color w:val="FFFFFF" w:themeColor="background1"/>
                            </w:rPr>
                            <w:t>miércoles 15</w:t>
                          </w:r>
                          <w:r w:rsidR="00D16CAB">
                            <w:rPr>
                              <w:color w:val="FFFFFF" w:themeColor="background1"/>
                            </w:rPr>
                            <w:t xml:space="preserve"> de junio</w:t>
                          </w:r>
                          <w:r w:rsidR="0020612A">
                            <w:rPr>
                              <w:color w:val="FFFFFF" w:themeColor="background1"/>
                            </w:rPr>
                            <w:t xml:space="preserve"> </w:t>
                          </w:r>
                          <w:r w:rsidR="00FA0115">
                            <w:rPr>
                              <w:color w:val="FFFFFF" w:themeColor="background1"/>
                            </w:rPr>
                            <w:t xml:space="preserve">de 2022 </w:t>
                          </w:r>
                          <w:r w:rsidR="002B6EC6">
                            <w:rPr>
                              <w:color w:val="FFFFFF" w:themeColor="background1"/>
                            </w:rPr>
                            <w:t xml:space="preserve">   </w:t>
                          </w:r>
                          <w:r w:rsidR="00025806">
                            <w:rPr>
                              <w:color w:val="FFFFFF" w:themeColor="background1"/>
                            </w:rPr>
                            <w:t xml:space="preserve">  </w:t>
                          </w:r>
                          <w:r w:rsidR="00FA0115">
                            <w:rPr>
                              <w:color w:val="FFFFFF" w:themeColor="background1"/>
                            </w:rPr>
                            <w:t xml:space="preserve"> </w:t>
                          </w:r>
                          <w:r w:rsidR="0020612A">
                            <w:rPr>
                              <w:color w:val="FFFFFF" w:themeColor="background1"/>
                            </w:rPr>
                            <w:t xml:space="preserve"> </w:t>
                          </w:r>
                          <w:r w:rsidR="00FA0115">
                            <w:rPr>
                              <w:color w:val="FFFFFF" w:themeColor="background1"/>
                            </w:rPr>
                            <w:t xml:space="preserve">     </w:t>
                          </w:r>
                          <w:r w:rsidR="00D81931">
                            <w:rPr>
                              <w:color w:val="FFFFFF" w:themeColor="background1"/>
                            </w:rPr>
                            <w:t xml:space="preserve">  </w:t>
                          </w:r>
                          <w:r w:rsidR="00FA0115">
                            <w:rPr>
                              <w:color w:val="FFFFFF" w:themeColor="background1"/>
                            </w:rPr>
                            <w:t xml:space="preserve"> </w:t>
                          </w:r>
                          <w:r w:rsidR="00025806">
                            <w:rPr>
                              <w:rFonts w:ascii="Arial Narrow" w:hAnsi="Arial Narrow"/>
                              <w:color w:val="FFFFFF"/>
                              <w:sz w:val="40"/>
                              <w:szCs w:val="40"/>
                            </w:rPr>
                            <w:t>211</w:t>
                          </w:r>
                          <w:r w:rsidR="00402851">
                            <w:rPr>
                              <w:rFonts w:ascii="Arial Narrow" w:hAnsi="Arial Narrow"/>
                              <w:color w:val="FFFFF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607D5C" id="_x0000_t202" coordsize="21600,21600" o:spt="202" path="m,l,21600r21600,l21600,xe">
              <v:stroke joinstyle="miter"/>
              <v:path gradientshapeok="t" o:connecttype="rect"/>
            </v:shapetype>
            <v:shape id="Cuadro de texto 307" o:spid="_x0000_s1026" type="#_x0000_t202" style="position:absolute;margin-left:285.6pt;margin-top:-15.2pt;width:279.1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" filled="f" stroked="f">
              <v:textbox>
                <w:txbxContent>
                  <w:p w14:paraId="6C641FD0" w14:textId="3CA0BAD5" w:rsidR="005A3613" w:rsidRPr="000C394E" w:rsidRDefault="00CC29DA" w:rsidP="005A3613">
                    <w:pPr>
                      <w:rPr>
                        <w:szCs w:val="40"/>
                        <w:lang w:val="es-ES"/>
                      </w:rPr>
                    </w:pPr>
                    <w:r w:rsidRPr="00CC29DA">
                      <w:rPr>
                        <w:color w:val="FFFFFF" w:themeColor="background1"/>
                      </w:rPr>
                      <w:t>Santa Marta,</w:t>
                    </w:r>
                    <w:r w:rsidR="004316C4">
                      <w:rPr>
                        <w:color w:val="FFFFFF" w:themeColor="background1"/>
                      </w:rPr>
                      <w:t xml:space="preserve"> </w:t>
                    </w:r>
                    <w:r w:rsidR="00025806">
                      <w:rPr>
                        <w:color w:val="FFFFFF" w:themeColor="background1"/>
                      </w:rPr>
                      <w:t>miércoles 15</w:t>
                    </w:r>
                    <w:r w:rsidR="00D16CAB">
                      <w:rPr>
                        <w:color w:val="FFFFFF" w:themeColor="background1"/>
                      </w:rPr>
                      <w:t xml:space="preserve"> de junio</w:t>
                    </w:r>
                    <w:r w:rsidR="0020612A">
                      <w:rPr>
                        <w:color w:val="FFFFFF" w:themeColor="background1"/>
                      </w:rPr>
                      <w:t xml:space="preserve"> </w:t>
                    </w:r>
                    <w:r w:rsidR="00FA0115">
                      <w:rPr>
                        <w:color w:val="FFFFFF" w:themeColor="background1"/>
                      </w:rPr>
                      <w:t xml:space="preserve">de 2022 </w:t>
                    </w:r>
                    <w:r w:rsidR="002B6EC6">
                      <w:rPr>
                        <w:color w:val="FFFFFF" w:themeColor="background1"/>
                      </w:rPr>
                      <w:t xml:space="preserve">   </w:t>
                    </w:r>
                    <w:r w:rsidR="00025806">
                      <w:rPr>
                        <w:color w:val="FFFFFF" w:themeColor="background1"/>
                      </w:rPr>
                      <w:t xml:space="preserve">  </w:t>
                    </w:r>
                    <w:r w:rsidR="00FA0115">
                      <w:rPr>
                        <w:color w:val="FFFFFF" w:themeColor="background1"/>
                      </w:rPr>
                      <w:t xml:space="preserve"> </w:t>
                    </w:r>
                    <w:r w:rsidR="0020612A">
                      <w:rPr>
                        <w:color w:val="FFFFFF" w:themeColor="background1"/>
                      </w:rPr>
                      <w:t xml:space="preserve"> </w:t>
                    </w:r>
                    <w:r w:rsidR="00FA0115">
                      <w:rPr>
                        <w:color w:val="FFFFFF" w:themeColor="background1"/>
                      </w:rPr>
                      <w:t xml:space="preserve">     </w:t>
                    </w:r>
                    <w:r w:rsidR="00D81931">
                      <w:rPr>
                        <w:color w:val="FFFFFF" w:themeColor="background1"/>
                      </w:rPr>
                      <w:t xml:space="preserve">  </w:t>
                    </w:r>
                    <w:r w:rsidR="00FA0115">
                      <w:rPr>
                        <w:color w:val="FFFFFF" w:themeColor="background1"/>
                      </w:rPr>
                      <w:t xml:space="preserve"> </w:t>
                    </w:r>
                    <w:r w:rsidR="00025806">
                      <w:rPr>
                        <w:rFonts w:ascii="Arial Narrow" w:hAnsi="Arial Narrow"/>
                        <w:color w:val="FFFFFF"/>
                        <w:sz w:val="40"/>
                        <w:szCs w:val="40"/>
                      </w:rPr>
                      <w:t>211</w:t>
                    </w:r>
                    <w:r w:rsidR="00402851">
                      <w:rPr>
                        <w:rFonts w:ascii="Arial Narrow" w:hAnsi="Arial Narrow"/>
                        <w:color w:val="FFFFFF"/>
                        <w:sz w:val="40"/>
                        <w:szCs w:val="40"/>
                      </w:rPr>
                      <w:t xml:space="preserve"> </w:t>
                    </w:r>
                  </w:p>
                </w:txbxContent>
              </v:textbox>
            </v:shape>
          </w:pict>
        </mc:Fallback>
      </mc:AlternateContent>
    </w:r>
    <w:r w:rsidR="00402851">
      <w:rPr>
        <w:rFonts w:ascii="Arial Narrow" w:hAnsi="Arial Narrow"/>
        <w:sz w:val="110"/>
        <w:szCs w:val="11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76707"/>
    <w:multiLevelType w:val="hybridMultilevel"/>
    <w:tmpl w:val="7AC2DA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63A51F1"/>
    <w:multiLevelType w:val="multilevel"/>
    <w:tmpl w:val="86303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7407506"/>
    <w:multiLevelType w:val="hybridMultilevel"/>
    <w:tmpl w:val="C0F878F0"/>
    <w:lvl w:ilvl="0" w:tplc="0BDC3996">
      <w:numFmt w:val="bullet"/>
      <w:lvlText w:val=""/>
      <w:lvlJc w:val="left"/>
      <w:pPr>
        <w:ind w:left="720" w:hanging="360"/>
      </w:pPr>
      <w:rPr>
        <w:rFonts w:ascii="Symbol" w:eastAsia="Calibri" w:hAnsi="Symbol" w:cs="Times New Roman" w:hint="default"/>
        <w:color w:val="auto"/>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22836F0"/>
    <w:multiLevelType w:val="hybridMultilevel"/>
    <w:tmpl w:val="2B1AFC10"/>
    <w:lvl w:ilvl="0" w:tplc="C682E1D4">
      <w:numFmt w:val="bullet"/>
      <w:lvlText w:val=""/>
      <w:lvlJc w:val="left"/>
      <w:pPr>
        <w:ind w:left="720" w:hanging="360"/>
      </w:pPr>
      <w:rPr>
        <w:rFonts w:ascii="Symbol" w:eastAsia="Calibri"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C2D"/>
    <w:rsid w:val="000006C1"/>
    <w:rsid w:val="00001958"/>
    <w:rsid w:val="0000281A"/>
    <w:rsid w:val="00005416"/>
    <w:rsid w:val="00006448"/>
    <w:rsid w:val="000070CB"/>
    <w:rsid w:val="00007934"/>
    <w:rsid w:val="000100E2"/>
    <w:rsid w:val="000101C1"/>
    <w:rsid w:val="00012B5E"/>
    <w:rsid w:val="00012DC0"/>
    <w:rsid w:val="0001420E"/>
    <w:rsid w:val="00014780"/>
    <w:rsid w:val="00014D97"/>
    <w:rsid w:val="00015720"/>
    <w:rsid w:val="000167A6"/>
    <w:rsid w:val="00016829"/>
    <w:rsid w:val="00020974"/>
    <w:rsid w:val="00021612"/>
    <w:rsid w:val="000221FA"/>
    <w:rsid w:val="000224FD"/>
    <w:rsid w:val="00022E29"/>
    <w:rsid w:val="00024AC6"/>
    <w:rsid w:val="00025806"/>
    <w:rsid w:val="00025FAC"/>
    <w:rsid w:val="00026E95"/>
    <w:rsid w:val="000277FE"/>
    <w:rsid w:val="00033BBE"/>
    <w:rsid w:val="00034502"/>
    <w:rsid w:val="000346B8"/>
    <w:rsid w:val="00034DC6"/>
    <w:rsid w:val="000416C2"/>
    <w:rsid w:val="00042475"/>
    <w:rsid w:val="00042570"/>
    <w:rsid w:val="0004399D"/>
    <w:rsid w:val="000448D8"/>
    <w:rsid w:val="00045DE5"/>
    <w:rsid w:val="00051765"/>
    <w:rsid w:val="00051EB6"/>
    <w:rsid w:val="00052E80"/>
    <w:rsid w:val="00054913"/>
    <w:rsid w:val="00054C52"/>
    <w:rsid w:val="00055233"/>
    <w:rsid w:val="000555CB"/>
    <w:rsid w:val="000555D1"/>
    <w:rsid w:val="000562DF"/>
    <w:rsid w:val="00056B0C"/>
    <w:rsid w:val="00056C1B"/>
    <w:rsid w:val="00056F5F"/>
    <w:rsid w:val="0005788D"/>
    <w:rsid w:val="00057DC8"/>
    <w:rsid w:val="00057FD5"/>
    <w:rsid w:val="00063132"/>
    <w:rsid w:val="00063D7A"/>
    <w:rsid w:val="00064981"/>
    <w:rsid w:val="00064E74"/>
    <w:rsid w:val="000651A4"/>
    <w:rsid w:val="00066343"/>
    <w:rsid w:val="000701FF"/>
    <w:rsid w:val="00071148"/>
    <w:rsid w:val="000717B2"/>
    <w:rsid w:val="00072AB6"/>
    <w:rsid w:val="000748D6"/>
    <w:rsid w:val="00075E47"/>
    <w:rsid w:val="000819EF"/>
    <w:rsid w:val="00081CE0"/>
    <w:rsid w:val="00083B2B"/>
    <w:rsid w:val="000840C9"/>
    <w:rsid w:val="00084CF5"/>
    <w:rsid w:val="00090F6B"/>
    <w:rsid w:val="000923EF"/>
    <w:rsid w:val="00092612"/>
    <w:rsid w:val="00093DE6"/>
    <w:rsid w:val="000944AC"/>
    <w:rsid w:val="00095DC7"/>
    <w:rsid w:val="000977CE"/>
    <w:rsid w:val="000A0235"/>
    <w:rsid w:val="000A7C32"/>
    <w:rsid w:val="000B003C"/>
    <w:rsid w:val="000B00D8"/>
    <w:rsid w:val="000B4339"/>
    <w:rsid w:val="000B6C40"/>
    <w:rsid w:val="000B73D6"/>
    <w:rsid w:val="000C0002"/>
    <w:rsid w:val="000C123B"/>
    <w:rsid w:val="000C12C9"/>
    <w:rsid w:val="000C3249"/>
    <w:rsid w:val="000C4A47"/>
    <w:rsid w:val="000C61B7"/>
    <w:rsid w:val="000D1A3C"/>
    <w:rsid w:val="000D29D2"/>
    <w:rsid w:val="000D3D88"/>
    <w:rsid w:val="000D5080"/>
    <w:rsid w:val="000D674A"/>
    <w:rsid w:val="000D7161"/>
    <w:rsid w:val="000D73B3"/>
    <w:rsid w:val="000D7937"/>
    <w:rsid w:val="000E0602"/>
    <w:rsid w:val="000E38EC"/>
    <w:rsid w:val="000E60D6"/>
    <w:rsid w:val="000E72EE"/>
    <w:rsid w:val="000F0A30"/>
    <w:rsid w:val="000F1DA9"/>
    <w:rsid w:val="000F1FC2"/>
    <w:rsid w:val="000F2543"/>
    <w:rsid w:val="000F3668"/>
    <w:rsid w:val="000F6B1C"/>
    <w:rsid w:val="00100908"/>
    <w:rsid w:val="00100BC0"/>
    <w:rsid w:val="00101FAD"/>
    <w:rsid w:val="001020C8"/>
    <w:rsid w:val="00103D5F"/>
    <w:rsid w:val="00104495"/>
    <w:rsid w:val="0010611B"/>
    <w:rsid w:val="00106416"/>
    <w:rsid w:val="00107D51"/>
    <w:rsid w:val="0011177E"/>
    <w:rsid w:val="0012069A"/>
    <w:rsid w:val="00122413"/>
    <w:rsid w:val="0013528A"/>
    <w:rsid w:val="00142F4D"/>
    <w:rsid w:val="00143509"/>
    <w:rsid w:val="00145FDB"/>
    <w:rsid w:val="00146362"/>
    <w:rsid w:val="0014692B"/>
    <w:rsid w:val="001473E5"/>
    <w:rsid w:val="001504DE"/>
    <w:rsid w:val="00151ACB"/>
    <w:rsid w:val="00151EC6"/>
    <w:rsid w:val="00152D3C"/>
    <w:rsid w:val="0015494D"/>
    <w:rsid w:val="001550DD"/>
    <w:rsid w:val="00155871"/>
    <w:rsid w:val="00157EC7"/>
    <w:rsid w:val="00160E27"/>
    <w:rsid w:val="00161910"/>
    <w:rsid w:val="00161CB7"/>
    <w:rsid w:val="001626BA"/>
    <w:rsid w:val="00163AC1"/>
    <w:rsid w:val="001645A9"/>
    <w:rsid w:val="00164FD0"/>
    <w:rsid w:val="0017024F"/>
    <w:rsid w:val="00170402"/>
    <w:rsid w:val="00171550"/>
    <w:rsid w:val="00171C74"/>
    <w:rsid w:val="0017684C"/>
    <w:rsid w:val="00177CD4"/>
    <w:rsid w:val="00180A79"/>
    <w:rsid w:val="00181948"/>
    <w:rsid w:val="00182E4E"/>
    <w:rsid w:val="00183785"/>
    <w:rsid w:val="00183B2A"/>
    <w:rsid w:val="001841A3"/>
    <w:rsid w:val="0018501B"/>
    <w:rsid w:val="00185D3C"/>
    <w:rsid w:val="001864A6"/>
    <w:rsid w:val="001871A8"/>
    <w:rsid w:val="001916CA"/>
    <w:rsid w:val="00191A7D"/>
    <w:rsid w:val="00193830"/>
    <w:rsid w:val="00195448"/>
    <w:rsid w:val="00196A43"/>
    <w:rsid w:val="0019713C"/>
    <w:rsid w:val="001A13F7"/>
    <w:rsid w:val="001A22C9"/>
    <w:rsid w:val="001A253C"/>
    <w:rsid w:val="001A5D80"/>
    <w:rsid w:val="001A70FA"/>
    <w:rsid w:val="001B0681"/>
    <w:rsid w:val="001B136D"/>
    <w:rsid w:val="001B1675"/>
    <w:rsid w:val="001B30DE"/>
    <w:rsid w:val="001B46A0"/>
    <w:rsid w:val="001B5423"/>
    <w:rsid w:val="001B59F2"/>
    <w:rsid w:val="001B7EE8"/>
    <w:rsid w:val="001C2AE6"/>
    <w:rsid w:val="001C555B"/>
    <w:rsid w:val="001C59C5"/>
    <w:rsid w:val="001C639D"/>
    <w:rsid w:val="001C68EE"/>
    <w:rsid w:val="001D1F1A"/>
    <w:rsid w:val="001D66D3"/>
    <w:rsid w:val="001D6C85"/>
    <w:rsid w:val="001D75FD"/>
    <w:rsid w:val="001E07B0"/>
    <w:rsid w:val="001E1265"/>
    <w:rsid w:val="001E1624"/>
    <w:rsid w:val="001E307C"/>
    <w:rsid w:val="001E338B"/>
    <w:rsid w:val="001E37F4"/>
    <w:rsid w:val="001E3A71"/>
    <w:rsid w:val="001E3D77"/>
    <w:rsid w:val="001E4EB8"/>
    <w:rsid w:val="001E59EB"/>
    <w:rsid w:val="001E6C57"/>
    <w:rsid w:val="001E7674"/>
    <w:rsid w:val="001F007D"/>
    <w:rsid w:val="001F10FE"/>
    <w:rsid w:val="001F1C96"/>
    <w:rsid w:val="001F214A"/>
    <w:rsid w:val="001F2641"/>
    <w:rsid w:val="001F2962"/>
    <w:rsid w:val="001F4034"/>
    <w:rsid w:val="001F5F9D"/>
    <w:rsid w:val="001F65C3"/>
    <w:rsid w:val="001F6893"/>
    <w:rsid w:val="001F76C8"/>
    <w:rsid w:val="001F78A5"/>
    <w:rsid w:val="002019D6"/>
    <w:rsid w:val="00202BA5"/>
    <w:rsid w:val="00202F92"/>
    <w:rsid w:val="002032B6"/>
    <w:rsid w:val="0020338C"/>
    <w:rsid w:val="002044E7"/>
    <w:rsid w:val="00205E4F"/>
    <w:rsid w:val="0020612A"/>
    <w:rsid w:val="00207AF4"/>
    <w:rsid w:val="00210B20"/>
    <w:rsid w:val="002117A1"/>
    <w:rsid w:val="002120D5"/>
    <w:rsid w:val="00216833"/>
    <w:rsid w:val="00216B46"/>
    <w:rsid w:val="00216FE5"/>
    <w:rsid w:val="002178E6"/>
    <w:rsid w:val="00223905"/>
    <w:rsid w:val="00224BD5"/>
    <w:rsid w:val="0023173D"/>
    <w:rsid w:val="002317C1"/>
    <w:rsid w:val="00232CB4"/>
    <w:rsid w:val="00232ECF"/>
    <w:rsid w:val="00233302"/>
    <w:rsid w:val="00234D68"/>
    <w:rsid w:val="00235154"/>
    <w:rsid w:val="00236C9C"/>
    <w:rsid w:val="002378EA"/>
    <w:rsid w:val="00237CB9"/>
    <w:rsid w:val="00237F28"/>
    <w:rsid w:val="00240876"/>
    <w:rsid w:val="00241F92"/>
    <w:rsid w:val="002423F2"/>
    <w:rsid w:val="00242B88"/>
    <w:rsid w:val="002456FA"/>
    <w:rsid w:val="002469FF"/>
    <w:rsid w:val="00246C4D"/>
    <w:rsid w:val="00250A72"/>
    <w:rsid w:val="00251219"/>
    <w:rsid w:val="0025306B"/>
    <w:rsid w:val="00257832"/>
    <w:rsid w:val="00262402"/>
    <w:rsid w:val="00262DCC"/>
    <w:rsid w:val="0026403B"/>
    <w:rsid w:val="00264B0A"/>
    <w:rsid w:val="002662F5"/>
    <w:rsid w:val="0027192A"/>
    <w:rsid w:val="00271E3C"/>
    <w:rsid w:val="00272485"/>
    <w:rsid w:val="0027331C"/>
    <w:rsid w:val="002733E5"/>
    <w:rsid w:val="00275916"/>
    <w:rsid w:val="0027591C"/>
    <w:rsid w:val="002759A2"/>
    <w:rsid w:val="00277253"/>
    <w:rsid w:val="00281B84"/>
    <w:rsid w:val="00284247"/>
    <w:rsid w:val="002858FD"/>
    <w:rsid w:val="00285F30"/>
    <w:rsid w:val="00286DC7"/>
    <w:rsid w:val="00290791"/>
    <w:rsid w:val="002911BD"/>
    <w:rsid w:val="0029346F"/>
    <w:rsid w:val="002949E3"/>
    <w:rsid w:val="00297200"/>
    <w:rsid w:val="00297924"/>
    <w:rsid w:val="002A1728"/>
    <w:rsid w:val="002A3C9D"/>
    <w:rsid w:val="002A4D0F"/>
    <w:rsid w:val="002A5E23"/>
    <w:rsid w:val="002A742A"/>
    <w:rsid w:val="002B215C"/>
    <w:rsid w:val="002B33E5"/>
    <w:rsid w:val="002B3D85"/>
    <w:rsid w:val="002B42D7"/>
    <w:rsid w:val="002B6EC1"/>
    <w:rsid w:val="002B6EC6"/>
    <w:rsid w:val="002C0096"/>
    <w:rsid w:val="002C0B34"/>
    <w:rsid w:val="002C18BC"/>
    <w:rsid w:val="002C1A46"/>
    <w:rsid w:val="002C42F0"/>
    <w:rsid w:val="002C4403"/>
    <w:rsid w:val="002C4BB3"/>
    <w:rsid w:val="002D00F7"/>
    <w:rsid w:val="002D16C7"/>
    <w:rsid w:val="002D18F0"/>
    <w:rsid w:val="002D1A55"/>
    <w:rsid w:val="002D1CE3"/>
    <w:rsid w:val="002D3748"/>
    <w:rsid w:val="002D3A15"/>
    <w:rsid w:val="002D3C10"/>
    <w:rsid w:val="002D5550"/>
    <w:rsid w:val="002D67E8"/>
    <w:rsid w:val="002E00C6"/>
    <w:rsid w:val="002E2BB6"/>
    <w:rsid w:val="002E3202"/>
    <w:rsid w:val="002E4539"/>
    <w:rsid w:val="002E5650"/>
    <w:rsid w:val="002E6087"/>
    <w:rsid w:val="002E7126"/>
    <w:rsid w:val="002F024B"/>
    <w:rsid w:val="002F35A1"/>
    <w:rsid w:val="002F4749"/>
    <w:rsid w:val="002F4842"/>
    <w:rsid w:val="002F7463"/>
    <w:rsid w:val="003001F9"/>
    <w:rsid w:val="00302EA0"/>
    <w:rsid w:val="0030332A"/>
    <w:rsid w:val="00305326"/>
    <w:rsid w:val="003068CB"/>
    <w:rsid w:val="003069CC"/>
    <w:rsid w:val="00307222"/>
    <w:rsid w:val="00307783"/>
    <w:rsid w:val="00310927"/>
    <w:rsid w:val="00310F41"/>
    <w:rsid w:val="00311983"/>
    <w:rsid w:val="00311BAA"/>
    <w:rsid w:val="0031210F"/>
    <w:rsid w:val="0031769C"/>
    <w:rsid w:val="00320C7D"/>
    <w:rsid w:val="0032332C"/>
    <w:rsid w:val="003233BE"/>
    <w:rsid w:val="0032615F"/>
    <w:rsid w:val="003273B6"/>
    <w:rsid w:val="00332439"/>
    <w:rsid w:val="00332E1F"/>
    <w:rsid w:val="00333918"/>
    <w:rsid w:val="00341D36"/>
    <w:rsid w:val="00344D77"/>
    <w:rsid w:val="00345FB0"/>
    <w:rsid w:val="00347E84"/>
    <w:rsid w:val="003505E1"/>
    <w:rsid w:val="00350733"/>
    <w:rsid w:val="00350E05"/>
    <w:rsid w:val="003512CF"/>
    <w:rsid w:val="00351AEF"/>
    <w:rsid w:val="00351D9F"/>
    <w:rsid w:val="00351DAA"/>
    <w:rsid w:val="003522BF"/>
    <w:rsid w:val="00352C72"/>
    <w:rsid w:val="00353181"/>
    <w:rsid w:val="00354443"/>
    <w:rsid w:val="003548F2"/>
    <w:rsid w:val="00355E10"/>
    <w:rsid w:val="0035669B"/>
    <w:rsid w:val="00356B88"/>
    <w:rsid w:val="00356C5F"/>
    <w:rsid w:val="00357840"/>
    <w:rsid w:val="00357F80"/>
    <w:rsid w:val="00360D3F"/>
    <w:rsid w:val="003622AD"/>
    <w:rsid w:val="0036231E"/>
    <w:rsid w:val="00364FBE"/>
    <w:rsid w:val="00365B9E"/>
    <w:rsid w:val="00371C34"/>
    <w:rsid w:val="003731BD"/>
    <w:rsid w:val="00374A62"/>
    <w:rsid w:val="0037601D"/>
    <w:rsid w:val="003761D8"/>
    <w:rsid w:val="00380A52"/>
    <w:rsid w:val="00382FE4"/>
    <w:rsid w:val="00383116"/>
    <w:rsid w:val="0038346C"/>
    <w:rsid w:val="003845AA"/>
    <w:rsid w:val="00385158"/>
    <w:rsid w:val="00386F87"/>
    <w:rsid w:val="0038715C"/>
    <w:rsid w:val="003902A0"/>
    <w:rsid w:val="003908B0"/>
    <w:rsid w:val="00390924"/>
    <w:rsid w:val="00390A6B"/>
    <w:rsid w:val="00395B16"/>
    <w:rsid w:val="00396165"/>
    <w:rsid w:val="0039649E"/>
    <w:rsid w:val="00397950"/>
    <w:rsid w:val="003A0201"/>
    <w:rsid w:val="003A18AC"/>
    <w:rsid w:val="003A1D29"/>
    <w:rsid w:val="003A266E"/>
    <w:rsid w:val="003A26FE"/>
    <w:rsid w:val="003A415E"/>
    <w:rsid w:val="003A46F3"/>
    <w:rsid w:val="003A4C0B"/>
    <w:rsid w:val="003A542E"/>
    <w:rsid w:val="003A56A7"/>
    <w:rsid w:val="003B046F"/>
    <w:rsid w:val="003B1448"/>
    <w:rsid w:val="003B167A"/>
    <w:rsid w:val="003B39FB"/>
    <w:rsid w:val="003B4566"/>
    <w:rsid w:val="003B4BA8"/>
    <w:rsid w:val="003B5B40"/>
    <w:rsid w:val="003B62B9"/>
    <w:rsid w:val="003B7FD6"/>
    <w:rsid w:val="003C1132"/>
    <w:rsid w:val="003C1345"/>
    <w:rsid w:val="003C555F"/>
    <w:rsid w:val="003C5FF3"/>
    <w:rsid w:val="003C6094"/>
    <w:rsid w:val="003C6DF4"/>
    <w:rsid w:val="003D0426"/>
    <w:rsid w:val="003D0CB5"/>
    <w:rsid w:val="003D1C38"/>
    <w:rsid w:val="003D3554"/>
    <w:rsid w:val="003D3E29"/>
    <w:rsid w:val="003D4482"/>
    <w:rsid w:val="003D55CC"/>
    <w:rsid w:val="003D6C1D"/>
    <w:rsid w:val="003D77E4"/>
    <w:rsid w:val="003E29AF"/>
    <w:rsid w:val="003E57AA"/>
    <w:rsid w:val="003F0083"/>
    <w:rsid w:val="003F10C7"/>
    <w:rsid w:val="003F19D3"/>
    <w:rsid w:val="003F1A93"/>
    <w:rsid w:val="003F2135"/>
    <w:rsid w:val="003F5562"/>
    <w:rsid w:val="00401C32"/>
    <w:rsid w:val="004025EF"/>
    <w:rsid w:val="0040273E"/>
    <w:rsid w:val="00402851"/>
    <w:rsid w:val="00402BD1"/>
    <w:rsid w:val="00403C55"/>
    <w:rsid w:val="0040553E"/>
    <w:rsid w:val="0040657B"/>
    <w:rsid w:val="00407BC3"/>
    <w:rsid w:val="00410454"/>
    <w:rsid w:val="00415D36"/>
    <w:rsid w:val="00416B83"/>
    <w:rsid w:val="00417708"/>
    <w:rsid w:val="0042397A"/>
    <w:rsid w:val="00427DD8"/>
    <w:rsid w:val="00427E11"/>
    <w:rsid w:val="0043023C"/>
    <w:rsid w:val="00431227"/>
    <w:rsid w:val="004316C4"/>
    <w:rsid w:val="004321AA"/>
    <w:rsid w:val="00432F75"/>
    <w:rsid w:val="00440CEA"/>
    <w:rsid w:val="004446B1"/>
    <w:rsid w:val="00444E49"/>
    <w:rsid w:val="004451EA"/>
    <w:rsid w:val="00447F85"/>
    <w:rsid w:val="00450080"/>
    <w:rsid w:val="00450673"/>
    <w:rsid w:val="00451BFD"/>
    <w:rsid w:val="00453ECF"/>
    <w:rsid w:val="004540C8"/>
    <w:rsid w:val="004601BA"/>
    <w:rsid w:val="00460FB6"/>
    <w:rsid w:val="004617C4"/>
    <w:rsid w:val="0046287E"/>
    <w:rsid w:val="004652A1"/>
    <w:rsid w:val="004654E7"/>
    <w:rsid w:val="00465C63"/>
    <w:rsid w:val="00467BAB"/>
    <w:rsid w:val="00467F31"/>
    <w:rsid w:val="00472682"/>
    <w:rsid w:val="00473212"/>
    <w:rsid w:val="004747E3"/>
    <w:rsid w:val="00474AC9"/>
    <w:rsid w:val="00476559"/>
    <w:rsid w:val="00480137"/>
    <w:rsid w:val="00480744"/>
    <w:rsid w:val="00480F2B"/>
    <w:rsid w:val="0048277D"/>
    <w:rsid w:val="00482909"/>
    <w:rsid w:val="00486591"/>
    <w:rsid w:val="00487C0D"/>
    <w:rsid w:val="00492CC2"/>
    <w:rsid w:val="00494C4B"/>
    <w:rsid w:val="0049596B"/>
    <w:rsid w:val="0049726C"/>
    <w:rsid w:val="004973D3"/>
    <w:rsid w:val="004A0EC3"/>
    <w:rsid w:val="004A3D5E"/>
    <w:rsid w:val="004A5B7D"/>
    <w:rsid w:val="004A68A6"/>
    <w:rsid w:val="004A6B01"/>
    <w:rsid w:val="004A7707"/>
    <w:rsid w:val="004B0699"/>
    <w:rsid w:val="004B0A08"/>
    <w:rsid w:val="004B16D2"/>
    <w:rsid w:val="004B3AFA"/>
    <w:rsid w:val="004B5E6E"/>
    <w:rsid w:val="004B71CE"/>
    <w:rsid w:val="004B772A"/>
    <w:rsid w:val="004C1590"/>
    <w:rsid w:val="004C17E2"/>
    <w:rsid w:val="004C330E"/>
    <w:rsid w:val="004C5C0E"/>
    <w:rsid w:val="004C7EC3"/>
    <w:rsid w:val="004D1052"/>
    <w:rsid w:val="004D13E7"/>
    <w:rsid w:val="004D155C"/>
    <w:rsid w:val="004D1BA8"/>
    <w:rsid w:val="004D1DB3"/>
    <w:rsid w:val="004D212A"/>
    <w:rsid w:val="004D66D9"/>
    <w:rsid w:val="004D6991"/>
    <w:rsid w:val="004D7A19"/>
    <w:rsid w:val="004D7FB9"/>
    <w:rsid w:val="004E01B0"/>
    <w:rsid w:val="004E0859"/>
    <w:rsid w:val="004E369F"/>
    <w:rsid w:val="004E3E65"/>
    <w:rsid w:val="004E4783"/>
    <w:rsid w:val="004E704D"/>
    <w:rsid w:val="004F0027"/>
    <w:rsid w:val="004F107C"/>
    <w:rsid w:val="004F1B7E"/>
    <w:rsid w:val="004F1D59"/>
    <w:rsid w:val="004F2265"/>
    <w:rsid w:val="004F2602"/>
    <w:rsid w:val="004F2DDA"/>
    <w:rsid w:val="004F468A"/>
    <w:rsid w:val="004F4992"/>
    <w:rsid w:val="004F49A5"/>
    <w:rsid w:val="004F5E91"/>
    <w:rsid w:val="004F7E14"/>
    <w:rsid w:val="00500552"/>
    <w:rsid w:val="00500CAD"/>
    <w:rsid w:val="005013B5"/>
    <w:rsid w:val="00502F22"/>
    <w:rsid w:val="00503BB5"/>
    <w:rsid w:val="00503E5A"/>
    <w:rsid w:val="00505564"/>
    <w:rsid w:val="00505F61"/>
    <w:rsid w:val="00507552"/>
    <w:rsid w:val="00511543"/>
    <w:rsid w:val="00511DE5"/>
    <w:rsid w:val="00511E70"/>
    <w:rsid w:val="005126E1"/>
    <w:rsid w:val="00513499"/>
    <w:rsid w:val="0051366F"/>
    <w:rsid w:val="00513C3F"/>
    <w:rsid w:val="005150F6"/>
    <w:rsid w:val="005159C5"/>
    <w:rsid w:val="00517C3D"/>
    <w:rsid w:val="005221A3"/>
    <w:rsid w:val="005226FD"/>
    <w:rsid w:val="005231D2"/>
    <w:rsid w:val="00523C6B"/>
    <w:rsid w:val="00524DD4"/>
    <w:rsid w:val="005257C3"/>
    <w:rsid w:val="005269C9"/>
    <w:rsid w:val="0052782D"/>
    <w:rsid w:val="00532F92"/>
    <w:rsid w:val="0053361E"/>
    <w:rsid w:val="0053388E"/>
    <w:rsid w:val="0053443F"/>
    <w:rsid w:val="00535F66"/>
    <w:rsid w:val="00536088"/>
    <w:rsid w:val="00537F78"/>
    <w:rsid w:val="005401DE"/>
    <w:rsid w:val="00541207"/>
    <w:rsid w:val="00541580"/>
    <w:rsid w:val="005422A8"/>
    <w:rsid w:val="005425A3"/>
    <w:rsid w:val="00542D62"/>
    <w:rsid w:val="005444A5"/>
    <w:rsid w:val="00546A4B"/>
    <w:rsid w:val="005471B9"/>
    <w:rsid w:val="0054729C"/>
    <w:rsid w:val="00550039"/>
    <w:rsid w:val="00553086"/>
    <w:rsid w:val="0055331A"/>
    <w:rsid w:val="0055363D"/>
    <w:rsid w:val="00553F79"/>
    <w:rsid w:val="005544DD"/>
    <w:rsid w:val="005570F3"/>
    <w:rsid w:val="005579D5"/>
    <w:rsid w:val="00560724"/>
    <w:rsid w:val="00560EC3"/>
    <w:rsid w:val="00561BF3"/>
    <w:rsid w:val="00563EAB"/>
    <w:rsid w:val="0056477C"/>
    <w:rsid w:val="0056536E"/>
    <w:rsid w:val="0056620E"/>
    <w:rsid w:val="00566704"/>
    <w:rsid w:val="00567BE2"/>
    <w:rsid w:val="00570588"/>
    <w:rsid w:val="005708E3"/>
    <w:rsid w:val="00571ADF"/>
    <w:rsid w:val="0057201F"/>
    <w:rsid w:val="00575E13"/>
    <w:rsid w:val="00577D4E"/>
    <w:rsid w:val="0058100D"/>
    <w:rsid w:val="0058285F"/>
    <w:rsid w:val="00582BDD"/>
    <w:rsid w:val="00584129"/>
    <w:rsid w:val="00584319"/>
    <w:rsid w:val="005846B1"/>
    <w:rsid w:val="00584FCB"/>
    <w:rsid w:val="00585237"/>
    <w:rsid w:val="00585E69"/>
    <w:rsid w:val="00585FC1"/>
    <w:rsid w:val="00587925"/>
    <w:rsid w:val="005903F3"/>
    <w:rsid w:val="005916DE"/>
    <w:rsid w:val="005927E2"/>
    <w:rsid w:val="00594FB7"/>
    <w:rsid w:val="005A0DE1"/>
    <w:rsid w:val="005A3613"/>
    <w:rsid w:val="005A44A1"/>
    <w:rsid w:val="005A4FAE"/>
    <w:rsid w:val="005A61F7"/>
    <w:rsid w:val="005A7E7A"/>
    <w:rsid w:val="005B1138"/>
    <w:rsid w:val="005B12BF"/>
    <w:rsid w:val="005B2810"/>
    <w:rsid w:val="005B29FF"/>
    <w:rsid w:val="005B2B98"/>
    <w:rsid w:val="005B3E7B"/>
    <w:rsid w:val="005B3FE8"/>
    <w:rsid w:val="005B49E5"/>
    <w:rsid w:val="005B7A2F"/>
    <w:rsid w:val="005B7E7D"/>
    <w:rsid w:val="005C0051"/>
    <w:rsid w:val="005C044F"/>
    <w:rsid w:val="005C1050"/>
    <w:rsid w:val="005C10C5"/>
    <w:rsid w:val="005C1E5E"/>
    <w:rsid w:val="005C33D3"/>
    <w:rsid w:val="005C3C55"/>
    <w:rsid w:val="005C3FBB"/>
    <w:rsid w:val="005C619F"/>
    <w:rsid w:val="005C68E5"/>
    <w:rsid w:val="005C77D3"/>
    <w:rsid w:val="005D0271"/>
    <w:rsid w:val="005D0A7A"/>
    <w:rsid w:val="005D115F"/>
    <w:rsid w:val="005D2E5E"/>
    <w:rsid w:val="005D3017"/>
    <w:rsid w:val="005D4749"/>
    <w:rsid w:val="005D4D08"/>
    <w:rsid w:val="005D56C9"/>
    <w:rsid w:val="005D607A"/>
    <w:rsid w:val="005D60EB"/>
    <w:rsid w:val="005D7877"/>
    <w:rsid w:val="005D7EE9"/>
    <w:rsid w:val="005E0599"/>
    <w:rsid w:val="005E0851"/>
    <w:rsid w:val="005E0B23"/>
    <w:rsid w:val="005E70F4"/>
    <w:rsid w:val="005E7552"/>
    <w:rsid w:val="005F07F0"/>
    <w:rsid w:val="005F25D2"/>
    <w:rsid w:val="005F5FF3"/>
    <w:rsid w:val="005F65C1"/>
    <w:rsid w:val="005F6CA8"/>
    <w:rsid w:val="00600001"/>
    <w:rsid w:val="00602484"/>
    <w:rsid w:val="00603520"/>
    <w:rsid w:val="00611478"/>
    <w:rsid w:val="00614CC3"/>
    <w:rsid w:val="006178A4"/>
    <w:rsid w:val="00617CC7"/>
    <w:rsid w:val="00621550"/>
    <w:rsid w:val="00624BD4"/>
    <w:rsid w:val="006255F0"/>
    <w:rsid w:val="00625A4B"/>
    <w:rsid w:val="00625BD5"/>
    <w:rsid w:val="00626C65"/>
    <w:rsid w:val="00627D95"/>
    <w:rsid w:val="006301B8"/>
    <w:rsid w:val="006306AA"/>
    <w:rsid w:val="00630948"/>
    <w:rsid w:val="00631B6F"/>
    <w:rsid w:val="00633CEA"/>
    <w:rsid w:val="00635473"/>
    <w:rsid w:val="00635E1C"/>
    <w:rsid w:val="00642D19"/>
    <w:rsid w:val="00643C7D"/>
    <w:rsid w:val="00645783"/>
    <w:rsid w:val="00645CC2"/>
    <w:rsid w:val="00645F6E"/>
    <w:rsid w:val="00647A57"/>
    <w:rsid w:val="00647ABA"/>
    <w:rsid w:val="00652518"/>
    <w:rsid w:val="006528F1"/>
    <w:rsid w:val="00652FCA"/>
    <w:rsid w:val="006533D2"/>
    <w:rsid w:val="006545E7"/>
    <w:rsid w:val="006557B9"/>
    <w:rsid w:val="00656566"/>
    <w:rsid w:val="00656596"/>
    <w:rsid w:val="00656983"/>
    <w:rsid w:val="00657747"/>
    <w:rsid w:val="00661706"/>
    <w:rsid w:val="00664A39"/>
    <w:rsid w:val="00665D2D"/>
    <w:rsid w:val="0066660C"/>
    <w:rsid w:val="00667A4C"/>
    <w:rsid w:val="0067051F"/>
    <w:rsid w:val="00670B79"/>
    <w:rsid w:val="00672D89"/>
    <w:rsid w:val="00673210"/>
    <w:rsid w:val="0067409A"/>
    <w:rsid w:val="00674B08"/>
    <w:rsid w:val="0067605E"/>
    <w:rsid w:val="00676374"/>
    <w:rsid w:val="00677C10"/>
    <w:rsid w:val="006815ED"/>
    <w:rsid w:val="00682619"/>
    <w:rsid w:val="00682BE2"/>
    <w:rsid w:val="006833B3"/>
    <w:rsid w:val="00684C7B"/>
    <w:rsid w:val="00686269"/>
    <w:rsid w:val="00687840"/>
    <w:rsid w:val="00687C81"/>
    <w:rsid w:val="0069234D"/>
    <w:rsid w:val="00694222"/>
    <w:rsid w:val="006945D2"/>
    <w:rsid w:val="00695321"/>
    <w:rsid w:val="006A302B"/>
    <w:rsid w:val="006A3C78"/>
    <w:rsid w:val="006A4934"/>
    <w:rsid w:val="006A64A7"/>
    <w:rsid w:val="006A6D96"/>
    <w:rsid w:val="006A7374"/>
    <w:rsid w:val="006A797C"/>
    <w:rsid w:val="006B13CD"/>
    <w:rsid w:val="006B162E"/>
    <w:rsid w:val="006B1678"/>
    <w:rsid w:val="006B2996"/>
    <w:rsid w:val="006B2DEF"/>
    <w:rsid w:val="006B4CCC"/>
    <w:rsid w:val="006B4D00"/>
    <w:rsid w:val="006C1920"/>
    <w:rsid w:val="006C4D00"/>
    <w:rsid w:val="006C5554"/>
    <w:rsid w:val="006C72EC"/>
    <w:rsid w:val="006C7592"/>
    <w:rsid w:val="006D0389"/>
    <w:rsid w:val="006D0BA0"/>
    <w:rsid w:val="006D2100"/>
    <w:rsid w:val="006D3699"/>
    <w:rsid w:val="006D4E5F"/>
    <w:rsid w:val="006D6EF9"/>
    <w:rsid w:val="006E0068"/>
    <w:rsid w:val="006E016C"/>
    <w:rsid w:val="006E0293"/>
    <w:rsid w:val="006E1645"/>
    <w:rsid w:val="006E2288"/>
    <w:rsid w:val="006E3B01"/>
    <w:rsid w:val="006E4A0C"/>
    <w:rsid w:val="006E4C72"/>
    <w:rsid w:val="006E5EB7"/>
    <w:rsid w:val="006F15C5"/>
    <w:rsid w:val="006F1C5B"/>
    <w:rsid w:val="006F2C98"/>
    <w:rsid w:val="006F3115"/>
    <w:rsid w:val="006F461D"/>
    <w:rsid w:val="006F6E4A"/>
    <w:rsid w:val="00700245"/>
    <w:rsid w:val="00704036"/>
    <w:rsid w:val="00705640"/>
    <w:rsid w:val="007068AA"/>
    <w:rsid w:val="00707973"/>
    <w:rsid w:val="00712CB9"/>
    <w:rsid w:val="0071618F"/>
    <w:rsid w:val="0071672B"/>
    <w:rsid w:val="00717A6D"/>
    <w:rsid w:val="00717DD6"/>
    <w:rsid w:val="00720D70"/>
    <w:rsid w:val="00721398"/>
    <w:rsid w:val="007227F5"/>
    <w:rsid w:val="00724C77"/>
    <w:rsid w:val="007254D9"/>
    <w:rsid w:val="007260F6"/>
    <w:rsid w:val="007355AA"/>
    <w:rsid w:val="0073664B"/>
    <w:rsid w:val="007402CF"/>
    <w:rsid w:val="007408AA"/>
    <w:rsid w:val="00741E79"/>
    <w:rsid w:val="00743E06"/>
    <w:rsid w:val="007457E0"/>
    <w:rsid w:val="00752286"/>
    <w:rsid w:val="00754353"/>
    <w:rsid w:val="007557EA"/>
    <w:rsid w:val="00756E67"/>
    <w:rsid w:val="00756F62"/>
    <w:rsid w:val="007574BC"/>
    <w:rsid w:val="00757FC1"/>
    <w:rsid w:val="0076031D"/>
    <w:rsid w:val="007622A1"/>
    <w:rsid w:val="00765032"/>
    <w:rsid w:val="0076550C"/>
    <w:rsid w:val="00766F8A"/>
    <w:rsid w:val="00767F8F"/>
    <w:rsid w:val="0077463B"/>
    <w:rsid w:val="00780BB3"/>
    <w:rsid w:val="00781CA5"/>
    <w:rsid w:val="007822AB"/>
    <w:rsid w:val="00783461"/>
    <w:rsid w:val="007856A6"/>
    <w:rsid w:val="007870AA"/>
    <w:rsid w:val="007879A0"/>
    <w:rsid w:val="0079030B"/>
    <w:rsid w:val="0079171A"/>
    <w:rsid w:val="00791CAF"/>
    <w:rsid w:val="00792246"/>
    <w:rsid w:val="0079310C"/>
    <w:rsid w:val="0079349E"/>
    <w:rsid w:val="007A089B"/>
    <w:rsid w:val="007A1290"/>
    <w:rsid w:val="007A165D"/>
    <w:rsid w:val="007A2979"/>
    <w:rsid w:val="007A34D8"/>
    <w:rsid w:val="007A3D27"/>
    <w:rsid w:val="007A3E40"/>
    <w:rsid w:val="007A3FEE"/>
    <w:rsid w:val="007A507D"/>
    <w:rsid w:val="007A5D22"/>
    <w:rsid w:val="007A7E83"/>
    <w:rsid w:val="007B184F"/>
    <w:rsid w:val="007B31B7"/>
    <w:rsid w:val="007B344A"/>
    <w:rsid w:val="007B37C3"/>
    <w:rsid w:val="007B4CE7"/>
    <w:rsid w:val="007B60F6"/>
    <w:rsid w:val="007B6772"/>
    <w:rsid w:val="007C0798"/>
    <w:rsid w:val="007C5211"/>
    <w:rsid w:val="007C7C02"/>
    <w:rsid w:val="007D04DE"/>
    <w:rsid w:val="007D151F"/>
    <w:rsid w:val="007D4A87"/>
    <w:rsid w:val="007D6E30"/>
    <w:rsid w:val="007E16FF"/>
    <w:rsid w:val="007E292B"/>
    <w:rsid w:val="007E2D52"/>
    <w:rsid w:val="007E3844"/>
    <w:rsid w:val="007E3997"/>
    <w:rsid w:val="007E55F9"/>
    <w:rsid w:val="007E574E"/>
    <w:rsid w:val="007E5E3F"/>
    <w:rsid w:val="007E7A36"/>
    <w:rsid w:val="007F154B"/>
    <w:rsid w:val="007F1854"/>
    <w:rsid w:val="007F2BD5"/>
    <w:rsid w:val="007F353B"/>
    <w:rsid w:val="007F44F6"/>
    <w:rsid w:val="00800E2B"/>
    <w:rsid w:val="00804F98"/>
    <w:rsid w:val="008067B3"/>
    <w:rsid w:val="00806BB7"/>
    <w:rsid w:val="00812E27"/>
    <w:rsid w:val="0081405A"/>
    <w:rsid w:val="0081637D"/>
    <w:rsid w:val="00817A68"/>
    <w:rsid w:val="00817E1E"/>
    <w:rsid w:val="0082028B"/>
    <w:rsid w:val="008205EF"/>
    <w:rsid w:val="00821A6F"/>
    <w:rsid w:val="00823267"/>
    <w:rsid w:val="008237CF"/>
    <w:rsid w:val="00823A2F"/>
    <w:rsid w:val="00825B00"/>
    <w:rsid w:val="008262EA"/>
    <w:rsid w:val="00827917"/>
    <w:rsid w:val="00827D6A"/>
    <w:rsid w:val="00831959"/>
    <w:rsid w:val="008319D3"/>
    <w:rsid w:val="008331EE"/>
    <w:rsid w:val="00835921"/>
    <w:rsid w:val="00840A9D"/>
    <w:rsid w:val="00841D1B"/>
    <w:rsid w:val="008427B3"/>
    <w:rsid w:val="0084415B"/>
    <w:rsid w:val="0084484E"/>
    <w:rsid w:val="00844C19"/>
    <w:rsid w:val="00846B42"/>
    <w:rsid w:val="0084794D"/>
    <w:rsid w:val="00850388"/>
    <w:rsid w:val="00850C80"/>
    <w:rsid w:val="008519EF"/>
    <w:rsid w:val="00851DE2"/>
    <w:rsid w:val="008522F9"/>
    <w:rsid w:val="00852AE6"/>
    <w:rsid w:val="00852FBC"/>
    <w:rsid w:val="00854AD5"/>
    <w:rsid w:val="00854DED"/>
    <w:rsid w:val="00855161"/>
    <w:rsid w:val="00855AF3"/>
    <w:rsid w:val="008563B0"/>
    <w:rsid w:val="00857B4C"/>
    <w:rsid w:val="00857BBC"/>
    <w:rsid w:val="00857EBD"/>
    <w:rsid w:val="0086054A"/>
    <w:rsid w:val="00861823"/>
    <w:rsid w:val="0086187F"/>
    <w:rsid w:val="00862708"/>
    <w:rsid w:val="00864EBD"/>
    <w:rsid w:val="00870904"/>
    <w:rsid w:val="00871AB6"/>
    <w:rsid w:val="00874473"/>
    <w:rsid w:val="00877F1F"/>
    <w:rsid w:val="0088017D"/>
    <w:rsid w:val="008801FE"/>
    <w:rsid w:val="00880C10"/>
    <w:rsid w:val="00880CBA"/>
    <w:rsid w:val="00880D60"/>
    <w:rsid w:val="00883A2A"/>
    <w:rsid w:val="00883F34"/>
    <w:rsid w:val="00885355"/>
    <w:rsid w:val="00885734"/>
    <w:rsid w:val="00886820"/>
    <w:rsid w:val="0088740D"/>
    <w:rsid w:val="0088759C"/>
    <w:rsid w:val="0089090C"/>
    <w:rsid w:val="00891C7C"/>
    <w:rsid w:val="00892963"/>
    <w:rsid w:val="00892BBB"/>
    <w:rsid w:val="008938CB"/>
    <w:rsid w:val="00893BD5"/>
    <w:rsid w:val="00893ED8"/>
    <w:rsid w:val="0089604A"/>
    <w:rsid w:val="008963C4"/>
    <w:rsid w:val="008A2287"/>
    <w:rsid w:val="008A286B"/>
    <w:rsid w:val="008A4FD7"/>
    <w:rsid w:val="008A58FF"/>
    <w:rsid w:val="008A6C2D"/>
    <w:rsid w:val="008B3535"/>
    <w:rsid w:val="008B701F"/>
    <w:rsid w:val="008C11C0"/>
    <w:rsid w:val="008C6758"/>
    <w:rsid w:val="008C7C89"/>
    <w:rsid w:val="008D1C25"/>
    <w:rsid w:val="008D2688"/>
    <w:rsid w:val="008D4F81"/>
    <w:rsid w:val="008D6E3A"/>
    <w:rsid w:val="008D73C8"/>
    <w:rsid w:val="008E3B5E"/>
    <w:rsid w:val="008E53A9"/>
    <w:rsid w:val="008E54FF"/>
    <w:rsid w:val="008E565A"/>
    <w:rsid w:val="008E5DC5"/>
    <w:rsid w:val="008E796F"/>
    <w:rsid w:val="008E7A19"/>
    <w:rsid w:val="008F259F"/>
    <w:rsid w:val="008F5C6D"/>
    <w:rsid w:val="008F7425"/>
    <w:rsid w:val="00900F9C"/>
    <w:rsid w:val="00903B3B"/>
    <w:rsid w:val="00904709"/>
    <w:rsid w:val="009079C3"/>
    <w:rsid w:val="009103FC"/>
    <w:rsid w:val="00910D15"/>
    <w:rsid w:val="009110AA"/>
    <w:rsid w:val="00916A5C"/>
    <w:rsid w:val="0092083E"/>
    <w:rsid w:val="00922348"/>
    <w:rsid w:val="0092371F"/>
    <w:rsid w:val="00924EE4"/>
    <w:rsid w:val="0092584B"/>
    <w:rsid w:val="00926AB6"/>
    <w:rsid w:val="009278D5"/>
    <w:rsid w:val="0093190C"/>
    <w:rsid w:val="009335CF"/>
    <w:rsid w:val="009351D0"/>
    <w:rsid w:val="00940542"/>
    <w:rsid w:val="00940A42"/>
    <w:rsid w:val="00942406"/>
    <w:rsid w:val="009424F0"/>
    <w:rsid w:val="00942A8D"/>
    <w:rsid w:val="00943FE8"/>
    <w:rsid w:val="009449C1"/>
    <w:rsid w:val="00944B25"/>
    <w:rsid w:val="00945522"/>
    <w:rsid w:val="00945D2E"/>
    <w:rsid w:val="009501F6"/>
    <w:rsid w:val="00950B59"/>
    <w:rsid w:val="009524EA"/>
    <w:rsid w:val="00952F3E"/>
    <w:rsid w:val="00955E90"/>
    <w:rsid w:val="0095771F"/>
    <w:rsid w:val="00960B44"/>
    <w:rsid w:val="009644B0"/>
    <w:rsid w:val="00964D64"/>
    <w:rsid w:val="00965381"/>
    <w:rsid w:val="00967780"/>
    <w:rsid w:val="00970A1F"/>
    <w:rsid w:val="00971CEB"/>
    <w:rsid w:val="009736CD"/>
    <w:rsid w:val="00974336"/>
    <w:rsid w:val="0097558B"/>
    <w:rsid w:val="00980BC5"/>
    <w:rsid w:val="00981044"/>
    <w:rsid w:val="0098108E"/>
    <w:rsid w:val="00981BE2"/>
    <w:rsid w:val="009822ED"/>
    <w:rsid w:val="00982AE4"/>
    <w:rsid w:val="00984004"/>
    <w:rsid w:val="009846BD"/>
    <w:rsid w:val="009848FF"/>
    <w:rsid w:val="009900CD"/>
    <w:rsid w:val="009901D9"/>
    <w:rsid w:val="0099129B"/>
    <w:rsid w:val="0099331F"/>
    <w:rsid w:val="009947DF"/>
    <w:rsid w:val="00995845"/>
    <w:rsid w:val="00995DA9"/>
    <w:rsid w:val="009963C4"/>
    <w:rsid w:val="0099674A"/>
    <w:rsid w:val="00997CA8"/>
    <w:rsid w:val="009A0A43"/>
    <w:rsid w:val="009A215F"/>
    <w:rsid w:val="009A4117"/>
    <w:rsid w:val="009A45E4"/>
    <w:rsid w:val="009A47CB"/>
    <w:rsid w:val="009A4E37"/>
    <w:rsid w:val="009A4F80"/>
    <w:rsid w:val="009A50B4"/>
    <w:rsid w:val="009A5FA2"/>
    <w:rsid w:val="009A6365"/>
    <w:rsid w:val="009B16E6"/>
    <w:rsid w:val="009B2126"/>
    <w:rsid w:val="009B3421"/>
    <w:rsid w:val="009B35C4"/>
    <w:rsid w:val="009B7005"/>
    <w:rsid w:val="009C0117"/>
    <w:rsid w:val="009C02FC"/>
    <w:rsid w:val="009C0A07"/>
    <w:rsid w:val="009C2C9A"/>
    <w:rsid w:val="009C4065"/>
    <w:rsid w:val="009C50AB"/>
    <w:rsid w:val="009C5F6B"/>
    <w:rsid w:val="009D0533"/>
    <w:rsid w:val="009D0DA8"/>
    <w:rsid w:val="009D1A00"/>
    <w:rsid w:val="009D3247"/>
    <w:rsid w:val="009D3ED6"/>
    <w:rsid w:val="009D4672"/>
    <w:rsid w:val="009D548D"/>
    <w:rsid w:val="009D64F1"/>
    <w:rsid w:val="009D750D"/>
    <w:rsid w:val="009E025D"/>
    <w:rsid w:val="009E3DD6"/>
    <w:rsid w:val="009E44F8"/>
    <w:rsid w:val="009E493F"/>
    <w:rsid w:val="009E7294"/>
    <w:rsid w:val="009F0213"/>
    <w:rsid w:val="009F05C1"/>
    <w:rsid w:val="009F1BCA"/>
    <w:rsid w:val="009F1C52"/>
    <w:rsid w:val="009F5EA6"/>
    <w:rsid w:val="009F62C9"/>
    <w:rsid w:val="00A004E6"/>
    <w:rsid w:val="00A00EA6"/>
    <w:rsid w:val="00A02A8F"/>
    <w:rsid w:val="00A0318B"/>
    <w:rsid w:val="00A041A4"/>
    <w:rsid w:val="00A07AC6"/>
    <w:rsid w:val="00A144AB"/>
    <w:rsid w:val="00A169FC"/>
    <w:rsid w:val="00A172C4"/>
    <w:rsid w:val="00A21A54"/>
    <w:rsid w:val="00A21DBF"/>
    <w:rsid w:val="00A2323A"/>
    <w:rsid w:val="00A23DD8"/>
    <w:rsid w:val="00A25C53"/>
    <w:rsid w:val="00A27222"/>
    <w:rsid w:val="00A2739D"/>
    <w:rsid w:val="00A300EC"/>
    <w:rsid w:val="00A3124C"/>
    <w:rsid w:val="00A33791"/>
    <w:rsid w:val="00A35010"/>
    <w:rsid w:val="00A35E6C"/>
    <w:rsid w:val="00A363BD"/>
    <w:rsid w:val="00A4150F"/>
    <w:rsid w:val="00A43036"/>
    <w:rsid w:val="00A437B4"/>
    <w:rsid w:val="00A43C82"/>
    <w:rsid w:val="00A44765"/>
    <w:rsid w:val="00A46755"/>
    <w:rsid w:val="00A50124"/>
    <w:rsid w:val="00A50240"/>
    <w:rsid w:val="00A503DD"/>
    <w:rsid w:val="00A51633"/>
    <w:rsid w:val="00A54093"/>
    <w:rsid w:val="00A54BB9"/>
    <w:rsid w:val="00A55445"/>
    <w:rsid w:val="00A554AE"/>
    <w:rsid w:val="00A573C3"/>
    <w:rsid w:val="00A611CD"/>
    <w:rsid w:val="00A622DF"/>
    <w:rsid w:val="00A64C58"/>
    <w:rsid w:val="00A67722"/>
    <w:rsid w:val="00A67798"/>
    <w:rsid w:val="00A718F8"/>
    <w:rsid w:val="00A74422"/>
    <w:rsid w:val="00A74423"/>
    <w:rsid w:val="00A80898"/>
    <w:rsid w:val="00A81DBB"/>
    <w:rsid w:val="00A822E5"/>
    <w:rsid w:val="00A83C2F"/>
    <w:rsid w:val="00A83F24"/>
    <w:rsid w:val="00A85EC9"/>
    <w:rsid w:val="00A863AF"/>
    <w:rsid w:val="00A9123F"/>
    <w:rsid w:val="00A912BF"/>
    <w:rsid w:val="00A926B2"/>
    <w:rsid w:val="00A94250"/>
    <w:rsid w:val="00A951A3"/>
    <w:rsid w:val="00A953ED"/>
    <w:rsid w:val="00A95EAF"/>
    <w:rsid w:val="00A96B49"/>
    <w:rsid w:val="00A96BB1"/>
    <w:rsid w:val="00AA1501"/>
    <w:rsid w:val="00AA17A3"/>
    <w:rsid w:val="00AA5543"/>
    <w:rsid w:val="00AB19AB"/>
    <w:rsid w:val="00AB1B69"/>
    <w:rsid w:val="00AB3C86"/>
    <w:rsid w:val="00AB4313"/>
    <w:rsid w:val="00AB5ADF"/>
    <w:rsid w:val="00AB6D33"/>
    <w:rsid w:val="00AB6E7A"/>
    <w:rsid w:val="00AC0D02"/>
    <w:rsid w:val="00AC2240"/>
    <w:rsid w:val="00AC41BC"/>
    <w:rsid w:val="00AC47B1"/>
    <w:rsid w:val="00AC4A29"/>
    <w:rsid w:val="00AC4D8E"/>
    <w:rsid w:val="00AC5F5A"/>
    <w:rsid w:val="00AC6A57"/>
    <w:rsid w:val="00AC6AA0"/>
    <w:rsid w:val="00AC793A"/>
    <w:rsid w:val="00AC7B8B"/>
    <w:rsid w:val="00AC7EF8"/>
    <w:rsid w:val="00AD0737"/>
    <w:rsid w:val="00AD0E58"/>
    <w:rsid w:val="00AD144B"/>
    <w:rsid w:val="00AD38F8"/>
    <w:rsid w:val="00AD3B0F"/>
    <w:rsid w:val="00AD3D28"/>
    <w:rsid w:val="00AD49F4"/>
    <w:rsid w:val="00AD4C97"/>
    <w:rsid w:val="00AD619C"/>
    <w:rsid w:val="00AD6291"/>
    <w:rsid w:val="00AD7753"/>
    <w:rsid w:val="00AE0287"/>
    <w:rsid w:val="00AE09AE"/>
    <w:rsid w:val="00AE16AF"/>
    <w:rsid w:val="00AE3554"/>
    <w:rsid w:val="00AE3F5F"/>
    <w:rsid w:val="00AE5B96"/>
    <w:rsid w:val="00AE69FD"/>
    <w:rsid w:val="00AE7BD6"/>
    <w:rsid w:val="00AE7D07"/>
    <w:rsid w:val="00AF0B7C"/>
    <w:rsid w:val="00AF33EA"/>
    <w:rsid w:val="00AF3D5E"/>
    <w:rsid w:val="00AF4BD3"/>
    <w:rsid w:val="00AF691F"/>
    <w:rsid w:val="00B01688"/>
    <w:rsid w:val="00B0175D"/>
    <w:rsid w:val="00B01A29"/>
    <w:rsid w:val="00B034C5"/>
    <w:rsid w:val="00B04764"/>
    <w:rsid w:val="00B11451"/>
    <w:rsid w:val="00B12F5E"/>
    <w:rsid w:val="00B1316D"/>
    <w:rsid w:val="00B151F9"/>
    <w:rsid w:val="00B15DDE"/>
    <w:rsid w:val="00B174E4"/>
    <w:rsid w:val="00B17BE2"/>
    <w:rsid w:val="00B22105"/>
    <w:rsid w:val="00B261C2"/>
    <w:rsid w:val="00B2624E"/>
    <w:rsid w:val="00B32052"/>
    <w:rsid w:val="00B32F5E"/>
    <w:rsid w:val="00B3403C"/>
    <w:rsid w:val="00B35190"/>
    <w:rsid w:val="00B352E7"/>
    <w:rsid w:val="00B360EB"/>
    <w:rsid w:val="00B368EE"/>
    <w:rsid w:val="00B36E45"/>
    <w:rsid w:val="00B373EC"/>
    <w:rsid w:val="00B417CB"/>
    <w:rsid w:val="00B420B5"/>
    <w:rsid w:val="00B430B9"/>
    <w:rsid w:val="00B435CA"/>
    <w:rsid w:val="00B44185"/>
    <w:rsid w:val="00B45457"/>
    <w:rsid w:val="00B53BC7"/>
    <w:rsid w:val="00B54B31"/>
    <w:rsid w:val="00B54C6C"/>
    <w:rsid w:val="00B55F2F"/>
    <w:rsid w:val="00B56680"/>
    <w:rsid w:val="00B64CED"/>
    <w:rsid w:val="00B657F7"/>
    <w:rsid w:val="00B66276"/>
    <w:rsid w:val="00B6657B"/>
    <w:rsid w:val="00B667C5"/>
    <w:rsid w:val="00B707CB"/>
    <w:rsid w:val="00B7176D"/>
    <w:rsid w:val="00B730BB"/>
    <w:rsid w:val="00B73BF4"/>
    <w:rsid w:val="00B74040"/>
    <w:rsid w:val="00B74BD9"/>
    <w:rsid w:val="00B7535E"/>
    <w:rsid w:val="00B754F0"/>
    <w:rsid w:val="00B7630D"/>
    <w:rsid w:val="00B807CF"/>
    <w:rsid w:val="00B81840"/>
    <w:rsid w:val="00B82200"/>
    <w:rsid w:val="00B83BC4"/>
    <w:rsid w:val="00B83CA2"/>
    <w:rsid w:val="00B86000"/>
    <w:rsid w:val="00B8770C"/>
    <w:rsid w:val="00B902A7"/>
    <w:rsid w:val="00B90429"/>
    <w:rsid w:val="00B906E0"/>
    <w:rsid w:val="00B908D6"/>
    <w:rsid w:val="00B923AD"/>
    <w:rsid w:val="00B9428F"/>
    <w:rsid w:val="00B94C57"/>
    <w:rsid w:val="00B94D89"/>
    <w:rsid w:val="00B94DBF"/>
    <w:rsid w:val="00B97CD9"/>
    <w:rsid w:val="00BA0E38"/>
    <w:rsid w:val="00BA0F06"/>
    <w:rsid w:val="00BA41FA"/>
    <w:rsid w:val="00BA46EE"/>
    <w:rsid w:val="00BA564A"/>
    <w:rsid w:val="00BA70DD"/>
    <w:rsid w:val="00BB17E2"/>
    <w:rsid w:val="00BB247C"/>
    <w:rsid w:val="00BB538A"/>
    <w:rsid w:val="00BB6AEC"/>
    <w:rsid w:val="00BB7868"/>
    <w:rsid w:val="00BC119A"/>
    <w:rsid w:val="00BC3063"/>
    <w:rsid w:val="00BC382E"/>
    <w:rsid w:val="00BC4150"/>
    <w:rsid w:val="00BC52BD"/>
    <w:rsid w:val="00BC5333"/>
    <w:rsid w:val="00BD07EF"/>
    <w:rsid w:val="00BD2C30"/>
    <w:rsid w:val="00BD3555"/>
    <w:rsid w:val="00BD3B8B"/>
    <w:rsid w:val="00BD47CF"/>
    <w:rsid w:val="00BE15D1"/>
    <w:rsid w:val="00BE164E"/>
    <w:rsid w:val="00BE1DE7"/>
    <w:rsid w:val="00BE218F"/>
    <w:rsid w:val="00BE2686"/>
    <w:rsid w:val="00BE281C"/>
    <w:rsid w:val="00BE303A"/>
    <w:rsid w:val="00BE4F67"/>
    <w:rsid w:val="00BE50D6"/>
    <w:rsid w:val="00BE521F"/>
    <w:rsid w:val="00BE54E3"/>
    <w:rsid w:val="00BE5C97"/>
    <w:rsid w:val="00BE6D2F"/>
    <w:rsid w:val="00BF1827"/>
    <w:rsid w:val="00BF1ADC"/>
    <w:rsid w:val="00BF571D"/>
    <w:rsid w:val="00BF5DF3"/>
    <w:rsid w:val="00BF7DAD"/>
    <w:rsid w:val="00C0411A"/>
    <w:rsid w:val="00C052B7"/>
    <w:rsid w:val="00C06C75"/>
    <w:rsid w:val="00C07510"/>
    <w:rsid w:val="00C1259B"/>
    <w:rsid w:val="00C12EA5"/>
    <w:rsid w:val="00C13632"/>
    <w:rsid w:val="00C138DA"/>
    <w:rsid w:val="00C13AAA"/>
    <w:rsid w:val="00C1479D"/>
    <w:rsid w:val="00C1767A"/>
    <w:rsid w:val="00C17CD7"/>
    <w:rsid w:val="00C2221D"/>
    <w:rsid w:val="00C23C73"/>
    <w:rsid w:val="00C23F2F"/>
    <w:rsid w:val="00C25D04"/>
    <w:rsid w:val="00C301FE"/>
    <w:rsid w:val="00C31527"/>
    <w:rsid w:val="00C31654"/>
    <w:rsid w:val="00C34170"/>
    <w:rsid w:val="00C36488"/>
    <w:rsid w:val="00C377E1"/>
    <w:rsid w:val="00C412D4"/>
    <w:rsid w:val="00C450E1"/>
    <w:rsid w:val="00C45562"/>
    <w:rsid w:val="00C47091"/>
    <w:rsid w:val="00C47512"/>
    <w:rsid w:val="00C477C1"/>
    <w:rsid w:val="00C501A2"/>
    <w:rsid w:val="00C50953"/>
    <w:rsid w:val="00C541F4"/>
    <w:rsid w:val="00C57CA8"/>
    <w:rsid w:val="00C60408"/>
    <w:rsid w:val="00C60B00"/>
    <w:rsid w:val="00C63862"/>
    <w:rsid w:val="00C66C39"/>
    <w:rsid w:val="00C67D56"/>
    <w:rsid w:val="00C7013E"/>
    <w:rsid w:val="00C72094"/>
    <w:rsid w:val="00C72328"/>
    <w:rsid w:val="00C732BA"/>
    <w:rsid w:val="00C73EDD"/>
    <w:rsid w:val="00C76124"/>
    <w:rsid w:val="00C802EF"/>
    <w:rsid w:val="00C83967"/>
    <w:rsid w:val="00C83A08"/>
    <w:rsid w:val="00C84EB3"/>
    <w:rsid w:val="00C84EC3"/>
    <w:rsid w:val="00C86A5F"/>
    <w:rsid w:val="00C8782E"/>
    <w:rsid w:val="00C879BD"/>
    <w:rsid w:val="00C90FB4"/>
    <w:rsid w:val="00C9105B"/>
    <w:rsid w:val="00C91B69"/>
    <w:rsid w:val="00C92A4F"/>
    <w:rsid w:val="00C92B24"/>
    <w:rsid w:val="00C93B9C"/>
    <w:rsid w:val="00C951BF"/>
    <w:rsid w:val="00C962FC"/>
    <w:rsid w:val="00CA0149"/>
    <w:rsid w:val="00CA04B8"/>
    <w:rsid w:val="00CA4729"/>
    <w:rsid w:val="00CA4E0A"/>
    <w:rsid w:val="00CA5303"/>
    <w:rsid w:val="00CA615D"/>
    <w:rsid w:val="00CA6772"/>
    <w:rsid w:val="00CA698E"/>
    <w:rsid w:val="00CB433D"/>
    <w:rsid w:val="00CB4600"/>
    <w:rsid w:val="00CB4E29"/>
    <w:rsid w:val="00CC0664"/>
    <w:rsid w:val="00CC1FE7"/>
    <w:rsid w:val="00CC2629"/>
    <w:rsid w:val="00CC29DA"/>
    <w:rsid w:val="00CC2F8F"/>
    <w:rsid w:val="00CC3D78"/>
    <w:rsid w:val="00CC6660"/>
    <w:rsid w:val="00CC6AC7"/>
    <w:rsid w:val="00CC75D4"/>
    <w:rsid w:val="00CC779E"/>
    <w:rsid w:val="00CD1097"/>
    <w:rsid w:val="00CD2265"/>
    <w:rsid w:val="00CD2DD8"/>
    <w:rsid w:val="00CD37F3"/>
    <w:rsid w:val="00CD7B23"/>
    <w:rsid w:val="00CE00D0"/>
    <w:rsid w:val="00CE5A2E"/>
    <w:rsid w:val="00CE7A29"/>
    <w:rsid w:val="00CE7ED6"/>
    <w:rsid w:val="00CF1AC8"/>
    <w:rsid w:val="00CF24CC"/>
    <w:rsid w:val="00CF7AA7"/>
    <w:rsid w:val="00D0078F"/>
    <w:rsid w:val="00D01B33"/>
    <w:rsid w:val="00D02253"/>
    <w:rsid w:val="00D03B9B"/>
    <w:rsid w:val="00D0632D"/>
    <w:rsid w:val="00D06612"/>
    <w:rsid w:val="00D07175"/>
    <w:rsid w:val="00D108B0"/>
    <w:rsid w:val="00D11478"/>
    <w:rsid w:val="00D120F0"/>
    <w:rsid w:val="00D1417D"/>
    <w:rsid w:val="00D1430B"/>
    <w:rsid w:val="00D1547D"/>
    <w:rsid w:val="00D16CAB"/>
    <w:rsid w:val="00D17249"/>
    <w:rsid w:val="00D217EA"/>
    <w:rsid w:val="00D22F3D"/>
    <w:rsid w:val="00D23F8B"/>
    <w:rsid w:val="00D2597B"/>
    <w:rsid w:val="00D25F3E"/>
    <w:rsid w:val="00D271BD"/>
    <w:rsid w:val="00D272B9"/>
    <w:rsid w:val="00D27B3D"/>
    <w:rsid w:val="00D32276"/>
    <w:rsid w:val="00D3352B"/>
    <w:rsid w:val="00D33D52"/>
    <w:rsid w:val="00D34462"/>
    <w:rsid w:val="00D344D5"/>
    <w:rsid w:val="00D35DCD"/>
    <w:rsid w:val="00D36760"/>
    <w:rsid w:val="00D37BFF"/>
    <w:rsid w:val="00D37EB7"/>
    <w:rsid w:val="00D407F9"/>
    <w:rsid w:val="00D444D1"/>
    <w:rsid w:val="00D45E97"/>
    <w:rsid w:val="00D46745"/>
    <w:rsid w:val="00D51AD6"/>
    <w:rsid w:val="00D544AB"/>
    <w:rsid w:val="00D55998"/>
    <w:rsid w:val="00D5671C"/>
    <w:rsid w:val="00D567E2"/>
    <w:rsid w:val="00D57569"/>
    <w:rsid w:val="00D61A9C"/>
    <w:rsid w:val="00D630B8"/>
    <w:rsid w:val="00D642CD"/>
    <w:rsid w:val="00D645D2"/>
    <w:rsid w:val="00D6484D"/>
    <w:rsid w:val="00D64D6C"/>
    <w:rsid w:val="00D666B7"/>
    <w:rsid w:val="00D72809"/>
    <w:rsid w:val="00D72F07"/>
    <w:rsid w:val="00D73405"/>
    <w:rsid w:val="00D75179"/>
    <w:rsid w:val="00D76624"/>
    <w:rsid w:val="00D814FA"/>
    <w:rsid w:val="00D81931"/>
    <w:rsid w:val="00D82C0B"/>
    <w:rsid w:val="00D83AA1"/>
    <w:rsid w:val="00D8578B"/>
    <w:rsid w:val="00D90A02"/>
    <w:rsid w:val="00D90BEF"/>
    <w:rsid w:val="00D90E02"/>
    <w:rsid w:val="00D91FBC"/>
    <w:rsid w:val="00D93B97"/>
    <w:rsid w:val="00D9760A"/>
    <w:rsid w:val="00DA1675"/>
    <w:rsid w:val="00DA1D26"/>
    <w:rsid w:val="00DA37F2"/>
    <w:rsid w:val="00DA4BF1"/>
    <w:rsid w:val="00DA4EC6"/>
    <w:rsid w:val="00DA6210"/>
    <w:rsid w:val="00DA7CB9"/>
    <w:rsid w:val="00DB2A3C"/>
    <w:rsid w:val="00DB2CF5"/>
    <w:rsid w:val="00DB39C7"/>
    <w:rsid w:val="00DB3AAE"/>
    <w:rsid w:val="00DB3C7F"/>
    <w:rsid w:val="00DB534E"/>
    <w:rsid w:val="00DB7A37"/>
    <w:rsid w:val="00DB7FB4"/>
    <w:rsid w:val="00DC0644"/>
    <w:rsid w:val="00DC28DA"/>
    <w:rsid w:val="00DC385B"/>
    <w:rsid w:val="00DC3B03"/>
    <w:rsid w:val="00DC3B1C"/>
    <w:rsid w:val="00DD0243"/>
    <w:rsid w:val="00DD1A75"/>
    <w:rsid w:val="00DD250F"/>
    <w:rsid w:val="00DD257F"/>
    <w:rsid w:val="00DD25A0"/>
    <w:rsid w:val="00DD2993"/>
    <w:rsid w:val="00DD5820"/>
    <w:rsid w:val="00DD598A"/>
    <w:rsid w:val="00DD5E12"/>
    <w:rsid w:val="00DD6E57"/>
    <w:rsid w:val="00DD7B45"/>
    <w:rsid w:val="00DE18CE"/>
    <w:rsid w:val="00DE20E1"/>
    <w:rsid w:val="00DE2134"/>
    <w:rsid w:val="00DE2DA9"/>
    <w:rsid w:val="00DE390B"/>
    <w:rsid w:val="00DE4ECA"/>
    <w:rsid w:val="00DE5046"/>
    <w:rsid w:val="00DE5D0F"/>
    <w:rsid w:val="00DE6422"/>
    <w:rsid w:val="00DE6843"/>
    <w:rsid w:val="00DE7848"/>
    <w:rsid w:val="00DF0A91"/>
    <w:rsid w:val="00DF208A"/>
    <w:rsid w:val="00DF29F4"/>
    <w:rsid w:val="00DF471C"/>
    <w:rsid w:val="00DF562D"/>
    <w:rsid w:val="00DF6622"/>
    <w:rsid w:val="00E00463"/>
    <w:rsid w:val="00E00F74"/>
    <w:rsid w:val="00E01247"/>
    <w:rsid w:val="00E01E49"/>
    <w:rsid w:val="00E06104"/>
    <w:rsid w:val="00E07FC7"/>
    <w:rsid w:val="00E10D6F"/>
    <w:rsid w:val="00E14E65"/>
    <w:rsid w:val="00E2276A"/>
    <w:rsid w:val="00E22D33"/>
    <w:rsid w:val="00E23C88"/>
    <w:rsid w:val="00E23E4A"/>
    <w:rsid w:val="00E26A3F"/>
    <w:rsid w:val="00E270F2"/>
    <w:rsid w:val="00E274C9"/>
    <w:rsid w:val="00E30800"/>
    <w:rsid w:val="00E31A44"/>
    <w:rsid w:val="00E32798"/>
    <w:rsid w:val="00E33DF1"/>
    <w:rsid w:val="00E369ED"/>
    <w:rsid w:val="00E36ACB"/>
    <w:rsid w:val="00E371B5"/>
    <w:rsid w:val="00E405AB"/>
    <w:rsid w:val="00E42926"/>
    <w:rsid w:val="00E42D98"/>
    <w:rsid w:val="00E47B97"/>
    <w:rsid w:val="00E51150"/>
    <w:rsid w:val="00E52274"/>
    <w:rsid w:val="00E532ED"/>
    <w:rsid w:val="00E5593D"/>
    <w:rsid w:val="00E567F4"/>
    <w:rsid w:val="00E60EDB"/>
    <w:rsid w:val="00E615E2"/>
    <w:rsid w:val="00E62BFA"/>
    <w:rsid w:val="00E63BFC"/>
    <w:rsid w:val="00E64B99"/>
    <w:rsid w:val="00E6510C"/>
    <w:rsid w:val="00E658AB"/>
    <w:rsid w:val="00E66786"/>
    <w:rsid w:val="00E66A07"/>
    <w:rsid w:val="00E72898"/>
    <w:rsid w:val="00E73CF7"/>
    <w:rsid w:val="00E74159"/>
    <w:rsid w:val="00E74210"/>
    <w:rsid w:val="00E748CF"/>
    <w:rsid w:val="00E76352"/>
    <w:rsid w:val="00E76400"/>
    <w:rsid w:val="00E77798"/>
    <w:rsid w:val="00E80492"/>
    <w:rsid w:val="00E8057E"/>
    <w:rsid w:val="00E81D4A"/>
    <w:rsid w:val="00E8239E"/>
    <w:rsid w:val="00E84D4A"/>
    <w:rsid w:val="00E85032"/>
    <w:rsid w:val="00E857AF"/>
    <w:rsid w:val="00E87ED1"/>
    <w:rsid w:val="00E87F98"/>
    <w:rsid w:val="00E9164C"/>
    <w:rsid w:val="00E927A4"/>
    <w:rsid w:val="00E938CE"/>
    <w:rsid w:val="00E93DDE"/>
    <w:rsid w:val="00E961E2"/>
    <w:rsid w:val="00E96658"/>
    <w:rsid w:val="00E97205"/>
    <w:rsid w:val="00EA2E64"/>
    <w:rsid w:val="00EA3410"/>
    <w:rsid w:val="00EA3448"/>
    <w:rsid w:val="00EA44E5"/>
    <w:rsid w:val="00EA76B2"/>
    <w:rsid w:val="00EA780C"/>
    <w:rsid w:val="00EA7843"/>
    <w:rsid w:val="00EB0EA7"/>
    <w:rsid w:val="00EB4139"/>
    <w:rsid w:val="00EB4FFD"/>
    <w:rsid w:val="00EB7659"/>
    <w:rsid w:val="00EC14DE"/>
    <w:rsid w:val="00EC1731"/>
    <w:rsid w:val="00EC1C3F"/>
    <w:rsid w:val="00EC54EF"/>
    <w:rsid w:val="00EC5E4A"/>
    <w:rsid w:val="00EC60F6"/>
    <w:rsid w:val="00EC6234"/>
    <w:rsid w:val="00EC7A4C"/>
    <w:rsid w:val="00EC7CDC"/>
    <w:rsid w:val="00ED7AEF"/>
    <w:rsid w:val="00ED7F9B"/>
    <w:rsid w:val="00EE29E5"/>
    <w:rsid w:val="00EE2F04"/>
    <w:rsid w:val="00EE33C0"/>
    <w:rsid w:val="00EE5A69"/>
    <w:rsid w:val="00EE7D3C"/>
    <w:rsid w:val="00EE7E33"/>
    <w:rsid w:val="00EF2A9D"/>
    <w:rsid w:val="00EF4A0D"/>
    <w:rsid w:val="00EF5219"/>
    <w:rsid w:val="00EF5A35"/>
    <w:rsid w:val="00EF5CAF"/>
    <w:rsid w:val="00F00CF2"/>
    <w:rsid w:val="00F0336B"/>
    <w:rsid w:val="00F0412A"/>
    <w:rsid w:val="00F04302"/>
    <w:rsid w:val="00F06A8E"/>
    <w:rsid w:val="00F1272C"/>
    <w:rsid w:val="00F14A26"/>
    <w:rsid w:val="00F15860"/>
    <w:rsid w:val="00F20DC9"/>
    <w:rsid w:val="00F22CF0"/>
    <w:rsid w:val="00F24586"/>
    <w:rsid w:val="00F25650"/>
    <w:rsid w:val="00F26D0C"/>
    <w:rsid w:val="00F27A75"/>
    <w:rsid w:val="00F27B72"/>
    <w:rsid w:val="00F3026F"/>
    <w:rsid w:val="00F35915"/>
    <w:rsid w:val="00F3667B"/>
    <w:rsid w:val="00F36E52"/>
    <w:rsid w:val="00F41325"/>
    <w:rsid w:val="00F434BB"/>
    <w:rsid w:val="00F43BD7"/>
    <w:rsid w:val="00F442A1"/>
    <w:rsid w:val="00F44A2B"/>
    <w:rsid w:val="00F45AD3"/>
    <w:rsid w:val="00F45E4E"/>
    <w:rsid w:val="00F52063"/>
    <w:rsid w:val="00F52400"/>
    <w:rsid w:val="00F5317C"/>
    <w:rsid w:val="00F54E1C"/>
    <w:rsid w:val="00F55531"/>
    <w:rsid w:val="00F56D0B"/>
    <w:rsid w:val="00F60D91"/>
    <w:rsid w:val="00F6197D"/>
    <w:rsid w:val="00F6256F"/>
    <w:rsid w:val="00F62C1B"/>
    <w:rsid w:val="00F64802"/>
    <w:rsid w:val="00F663A1"/>
    <w:rsid w:val="00F67481"/>
    <w:rsid w:val="00F7743E"/>
    <w:rsid w:val="00F7793F"/>
    <w:rsid w:val="00F8115B"/>
    <w:rsid w:val="00F828F1"/>
    <w:rsid w:val="00F83667"/>
    <w:rsid w:val="00F84681"/>
    <w:rsid w:val="00F85320"/>
    <w:rsid w:val="00F86BE1"/>
    <w:rsid w:val="00F872AA"/>
    <w:rsid w:val="00F900C5"/>
    <w:rsid w:val="00F90B09"/>
    <w:rsid w:val="00F93EBB"/>
    <w:rsid w:val="00F95419"/>
    <w:rsid w:val="00F9765F"/>
    <w:rsid w:val="00FA0115"/>
    <w:rsid w:val="00FA0195"/>
    <w:rsid w:val="00FA0D98"/>
    <w:rsid w:val="00FA0F39"/>
    <w:rsid w:val="00FA2F6F"/>
    <w:rsid w:val="00FA5F01"/>
    <w:rsid w:val="00FB0CA5"/>
    <w:rsid w:val="00FB1B12"/>
    <w:rsid w:val="00FB38E6"/>
    <w:rsid w:val="00FB3995"/>
    <w:rsid w:val="00FB4321"/>
    <w:rsid w:val="00FB4711"/>
    <w:rsid w:val="00FB4CC8"/>
    <w:rsid w:val="00FB4EB2"/>
    <w:rsid w:val="00FB6021"/>
    <w:rsid w:val="00FB6240"/>
    <w:rsid w:val="00FB6A13"/>
    <w:rsid w:val="00FB7B79"/>
    <w:rsid w:val="00FB7E4E"/>
    <w:rsid w:val="00FC03BA"/>
    <w:rsid w:val="00FC1F35"/>
    <w:rsid w:val="00FC2B94"/>
    <w:rsid w:val="00FC5747"/>
    <w:rsid w:val="00FC61C6"/>
    <w:rsid w:val="00FC686F"/>
    <w:rsid w:val="00FD1163"/>
    <w:rsid w:val="00FD383E"/>
    <w:rsid w:val="00FD49BE"/>
    <w:rsid w:val="00FD564B"/>
    <w:rsid w:val="00FD5C2E"/>
    <w:rsid w:val="00FD62D7"/>
    <w:rsid w:val="00FD7115"/>
    <w:rsid w:val="00FE0120"/>
    <w:rsid w:val="00FE0F31"/>
    <w:rsid w:val="00FE27D4"/>
    <w:rsid w:val="00FE29BA"/>
    <w:rsid w:val="00FE35FE"/>
    <w:rsid w:val="00FE3F2E"/>
    <w:rsid w:val="00FE4CB4"/>
    <w:rsid w:val="00FE55F6"/>
    <w:rsid w:val="00FE59DC"/>
    <w:rsid w:val="00FE76DA"/>
    <w:rsid w:val="00FE7F6F"/>
    <w:rsid w:val="00FF0803"/>
    <w:rsid w:val="00FF0A00"/>
    <w:rsid w:val="00FF2559"/>
    <w:rsid w:val="00FF3D60"/>
    <w:rsid w:val="00FF58B2"/>
    <w:rsid w:val="00FF6E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26E86A"/>
  <w15:chartTrackingRefBased/>
  <w15:docId w15:val="{D5019333-6C18-46C0-A044-4FD9C8FA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D64"/>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4D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4D64"/>
    <w:rPr>
      <w:rFonts w:ascii="Calibri" w:eastAsia="Calibri" w:hAnsi="Calibri" w:cs="Times New Roman"/>
    </w:rPr>
  </w:style>
  <w:style w:type="paragraph" w:styleId="Piedepgina">
    <w:name w:val="footer"/>
    <w:basedOn w:val="Normal"/>
    <w:link w:val="PiedepginaCar"/>
    <w:uiPriority w:val="99"/>
    <w:unhideWhenUsed/>
    <w:rsid w:val="00964D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4D64"/>
    <w:rPr>
      <w:rFonts w:ascii="Calibri" w:eastAsia="Calibri" w:hAnsi="Calibri" w:cs="Times New Roman"/>
    </w:rPr>
  </w:style>
  <w:style w:type="paragraph" w:styleId="Sinespaciado">
    <w:name w:val="No Spacing"/>
    <w:aliases w:val="APA,Medium Grid 2"/>
    <w:link w:val="SinespaciadoCar"/>
    <w:uiPriority w:val="1"/>
    <w:qFormat/>
    <w:rsid w:val="00964D64"/>
    <w:pPr>
      <w:spacing w:after="0" w:line="240" w:lineRule="auto"/>
    </w:pPr>
    <w:rPr>
      <w:rFonts w:ascii="Calibri" w:eastAsia="Calibri" w:hAnsi="Calibri" w:cs="Times New Roman"/>
      <w:lang w:val="es-MX"/>
    </w:rPr>
  </w:style>
  <w:style w:type="character" w:customStyle="1" w:styleId="SinespaciadoCar">
    <w:name w:val="Sin espaciado Car"/>
    <w:aliases w:val="APA Car,Medium Grid 2 Car"/>
    <w:link w:val="Sinespaciado"/>
    <w:uiPriority w:val="1"/>
    <w:rsid w:val="00964D64"/>
    <w:rPr>
      <w:rFonts w:ascii="Calibri" w:eastAsia="Calibri" w:hAnsi="Calibri" w:cs="Times New Roman"/>
      <w:lang w:val="es-MX"/>
    </w:rPr>
  </w:style>
  <w:style w:type="paragraph" w:customStyle="1" w:styleId="xmsonormal">
    <w:name w:val="x_msonormal"/>
    <w:basedOn w:val="Normal"/>
    <w:rsid w:val="005C1050"/>
    <w:pPr>
      <w:spacing w:before="100" w:beforeAutospacing="1" w:after="100" w:afterAutospacing="1" w:line="240" w:lineRule="auto"/>
    </w:pPr>
    <w:rPr>
      <w:rFonts w:ascii="Times New Roman" w:eastAsia="Times New Roman" w:hAnsi="Times New Roman"/>
      <w:sz w:val="24"/>
      <w:szCs w:val="24"/>
      <w:lang w:eastAsia="es-CO"/>
    </w:rPr>
  </w:style>
  <w:style w:type="paragraph" w:styleId="Prrafodelista">
    <w:name w:val="List Paragraph"/>
    <w:basedOn w:val="Normal"/>
    <w:uiPriority w:val="34"/>
    <w:qFormat/>
    <w:rsid w:val="00503BB5"/>
    <w:pPr>
      <w:ind w:left="720"/>
      <w:contextualSpacing/>
    </w:pPr>
  </w:style>
  <w:style w:type="character" w:styleId="Hipervnculo">
    <w:name w:val="Hyperlink"/>
    <w:basedOn w:val="Fuentedeprrafopredeter"/>
    <w:uiPriority w:val="99"/>
    <w:unhideWhenUsed/>
    <w:rsid w:val="002019D6"/>
    <w:rPr>
      <w:color w:val="0563C1" w:themeColor="hyperlink"/>
      <w:u w:val="single"/>
    </w:rPr>
  </w:style>
  <w:style w:type="character" w:styleId="Hipervnculovisitado">
    <w:name w:val="FollowedHyperlink"/>
    <w:basedOn w:val="Fuentedeprrafopredeter"/>
    <w:uiPriority w:val="99"/>
    <w:semiHidden/>
    <w:unhideWhenUsed/>
    <w:rsid w:val="00C301FE"/>
    <w:rPr>
      <w:color w:val="954F72" w:themeColor="followedHyperlink"/>
      <w:u w:val="single"/>
    </w:rPr>
  </w:style>
  <w:style w:type="paragraph" w:styleId="NormalWeb">
    <w:name w:val="Normal (Web)"/>
    <w:basedOn w:val="Normal"/>
    <w:uiPriority w:val="99"/>
    <w:unhideWhenUsed/>
    <w:rsid w:val="00630948"/>
    <w:pPr>
      <w:spacing w:before="100" w:beforeAutospacing="1" w:after="100" w:afterAutospacing="1" w:line="240" w:lineRule="auto"/>
    </w:pPr>
    <w:rPr>
      <w:rFonts w:ascii="Times New Roman" w:eastAsia="Times New Roman" w:hAnsi="Times New Roman"/>
      <w:sz w:val="24"/>
      <w:szCs w:val="24"/>
      <w:lang w:eastAsia="es-CO"/>
    </w:rPr>
  </w:style>
  <w:style w:type="table" w:styleId="Tablaconcuadrcula">
    <w:name w:val="Table Grid"/>
    <w:basedOn w:val="Tablanormal"/>
    <w:uiPriority w:val="39"/>
    <w:rsid w:val="00A33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444E49"/>
    <w:rPr>
      <w:color w:val="605E5C"/>
      <w:shd w:val="clear" w:color="auto" w:fill="E1DFDD"/>
    </w:rPr>
  </w:style>
  <w:style w:type="character" w:customStyle="1" w:styleId="Mencinsinresolver2">
    <w:name w:val="Mención sin resolver2"/>
    <w:basedOn w:val="Fuentedeprrafopredeter"/>
    <w:uiPriority w:val="99"/>
    <w:semiHidden/>
    <w:unhideWhenUsed/>
    <w:rsid w:val="00C76124"/>
    <w:rPr>
      <w:color w:val="605E5C"/>
      <w:shd w:val="clear" w:color="auto" w:fill="E1DFDD"/>
    </w:rPr>
  </w:style>
  <w:style w:type="paragraph" w:styleId="Textodeglobo">
    <w:name w:val="Balloon Text"/>
    <w:basedOn w:val="Normal"/>
    <w:link w:val="TextodegloboCar"/>
    <w:uiPriority w:val="99"/>
    <w:semiHidden/>
    <w:unhideWhenUsed/>
    <w:rsid w:val="00631B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1B6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8027">
      <w:bodyDiv w:val="1"/>
      <w:marLeft w:val="0"/>
      <w:marRight w:val="0"/>
      <w:marTop w:val="0"/>
      <w:marBottom w:val="0"/>
      <w:divBdr>
        <w:top w:val="none" w:sz="0" w:space="0" w:color="auto"/>
        <w:left w:val="none" w:sz="0" w:space="0" w:color="auto"/>
        <w:bottom w:val="none" w:sz="0" w:space="0" w:color="auto"/>
        <w:right w:val="none" w:sz="0" w:space="0" w:color="auto"/>
      </w:divBdr>
    </w:div>
    <w:div w:id="53312745">
      <w:bodyDiv w:val="1"/>
      <w:marLeft w:val="0"/>
      <w:marRight w:val="0"/>
      <w:marTop w:val="0"/>
      <w:marBottom w:val="0"/>
      <w:divBdr>
        <w:top w:val="none" w:sz="0" w:space="0" w:color="auto"/>
        <w:left w:val="none" w:sz="0" w:space="0" w:color="auto"/>
        <w:bottom w:val="none" w:sz="0" w:space="0" w:color="auto"/>
        <w:right w:val="none" w:sz="0" w:space="0" w:color="auto"/>
      </w:divBdr>
    </w:div>
    <w:div w:id="53551101">
      <w:bodyDiv w:val="1"/>
      <w:marLeft w:val="0"/>
      <w:marRight w:val="0"/>
      <w:marTop w:val="0"/>
      <w:marBottom w:val="0"/>
      <w:divBdr>
        <w:top w:val="none" w:sz="0" w:space="0" w:color="auto"/>
        <w:left w:val="none" w:sz="0" w:space="0" w:color="auto"/>
        <w:bottom w:val="none" w:sz="0" w:space="0" w:color="auto"/>
        <w:right w:val="none" w:sz="0" w:space="0" w:color="auto"/>
      </w:divBdr>
      <w:divsChild>
        <w:div w:id="349264649">
          <w:marLeft w:val="0"/>
          <w:marRight w:val="0"/>
          <w:marTop w:val="0"/>
          <w:marBottom w:val="0"/>
          <w:divBdr>
            <w:top w:val="none" w:sz="0" w:space="0" w:color="auto"/>
            <w:left w:val="none" w:sz="0" w:space="0" w:color="auto"/>
            <w:bottom w:val="none" w:sz="0" w:space="0" w:color="auto"/>
            <w:right w:val="none" w:sz="0" w:space="0" w:color="auto"/>
          </w:divBdr>
          <w:divsChild>
            <w:div w:id="378436083">
              <w:marLeft w:val="0"/>
              <w:marRight w:val="0"/>
              <w:marTop w:val="0"/>
              <w:marBottom w:val="0"/>
              <w:divBdr>
                <w:top w:val="none" w:sz="0" w:space="0" w:color="auto"/>
                <w:left w:val="none" w:sz="0" w:space="0" w:color="auto"/>
                <w:bottom w:val="none" w:sz="0" w:space="0" w:color="auto"/>
                <w:right w:val="none" w:sz="0" w:space="0" w:color="auto"/>
              </w:divBdr>
              <w:divsChild>
                <w:div w:id="1807620318">
                  <w:marLeft w:val="0"/>
                  <w:marRight w:val="0"/>
                  <w:marTop w:val="0"/>
                  <w:marBottom w:val="0"/>
                  <w:divBdr>
                    <w:top w:val="none" w:sz="0" w:space="0" w:color="auto"/>
                    <w:left w:val="none" w:sz="0" w:space="0" w:color="auto"/>
                    <w:bottom w:val="none" w:sz="0" w:space="0" w:color="auto"/>
                    <w:right w:val="none" w:sz="0" w:space="0" w:color="auto"/>
                  </w:divBdr>
                  <w:divsChild>
                    <w:div w:id="8859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7057">
      <w:bodyDiv w:val="1"/>
      <w:marLeft w:val="0"/>
      <w:marRight w:val="0"/>
      <w:marTop w:val="0"/>
      <w:marBottom w:val="0"/>
      <w:divBdr>
        <w:top w:val="none" w:sz="0" w:space="0" w:color="auto"/>
        <w:left w:val="none" w:sz="0" w:space="0" w:color="auto"/>
        <w:bottom w:val="none" w:sz="0" w:space="0" w:color="auto"/>
        <w:right w:val="none" w:sz="0" w:space="0" w:color="auto"/>
      </w:divBdr>
    </w:div>
    <w:div w:id="199436687">
      <w:bodyDiv w:val="1"/>
      <w:marLeft w:val="0"/>
      <w:marRight w:val="0"/>
      <w:marTop w:val="0"/>
      <w:marBottom w:val="0"/>
      <w:divBdr>
        <w:top w:val="none" w:sz="0" w:space="0" w:color="auto"/>
        <w:left w:val="none" w:sz="0" w:space="0" w:color="auto"/>
        <w:bottom w:val="none" w:sz="0" w:space="0" w:color="auto"/>
        <w:right w:val="none" w:sz="0" w:space="0" w:color="auto"/>
      </w:divBdr>
    </w:div>
    <w:div w:id="201987316">
      <w:bodyDiv w:val="1"/>
      <w:marLeft w:val="0"/>
      <w:marRight w:val="0"/>
      <w:marTop w:val="0"/>
      <w:marBottom w:val="0"/>
      <w:divBdr>
        <w:top w:val="none" w:sz="0" w:space="0" w:color="auto"/>
        <w:left w:val="none" w:sz="0" w:space="0" w:color="auto"/>
        <w:bottom w:val="none" w:sz="0" w:space="0" w:color="auto"/>
        <w:right w:val="none" w:sz="0" w:space="0" w:color="auto"/>
      </w:divBdr>
    </w:div>
    <w:div w:id="219561840">
      <w:bodyDiv w:val="1"/>
      <w:marLeft w:val="0"/>
      <w:marRight w:val="0"/>
      <w:marTop w:val="0"/>
      <w:marBottom w:val="0"/>
      <w:divBdr>
        <w:top w:val="none" w:sz="0" w:space="0" w:color="auto"/>
        <w:left w:val="none" w:sz="0" w:space="0" w:color="auto"/>
        <w:bottom w:val="none" w:sz="0" w:space="0" w:color="auto"/>
        <w:right w:val="none" w:sz="0" w:space="0" w:color="auto"/>
      </w:divBdr>
    </w:div>
    <w:div w:id="325523419">
      <w:bodyDiv w:val="1"/>
      <w:marLeft w:val="0"/>
      <w:marRight w:val="0"/>
      <w:marTop w:val="0"/>
      <w:marBottom w:val="0"/>
      <w:divBdr>
        <w:top w:val="none" w:sz="0" w:space="0" w:color="auto"/>
        <w:left w:val="none" w:sz="0" w:space="0" w:color="auto"/>
        <w:bottom w:val="none" w:sz="0" w:space="0" w:color="auto"/>
        <w:right w:val="none" w:sz="0" w:space="0" w:color="auto"/>
      </w:divBdr>
      <w:divsChild>
        <w:div w:id="669019451">
          <w:marLeft w:val="0"/>
          <w:marRight w:val="0"/>
          <w:marTop w:val="0"/>
          <w:marBottom w:val="0"/>
          <w:divBdr>
            <w:top w:val="none" w:sz="0" w:space="0" w:color="auto"/>
            <w:left w:val="none" w:sz="0" w:space="0" w:color="auto"/>
            <w:bottom w:val="none" w:sz="0" w:space="0" w:color="auto"/>
            <w:right w:val="none" w:sz="0" w:space="0" w:color="auto"/>
          </w:divBdr>
          <w:divsChild>
            <w:div w:id="508953705">
              <w:marLeft w:val="0"/>
              <w:marRight w:val="0"/>
              <w:marTop w:val="0"/>
              <w:marBottom w:val="0"/>
              <w:divBdr>
                <w:top w:val="none" w:sz="0" w:space="0" w:color="auto"/>
                <w:left w:val="none" w:sz="0" w:space="0" w:color="auto"/>
                <w:bottom w:val="none" w:sz="0" w:space="0" w:color="auto"/>
                <w:right w:val="none" w:sz="0" w:space="0" w:color="auto"/>
              </w:divBdr>
              <w:divsChild>
                <w:div w:id="7989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57560">
      <w:bodyDiv w:val="1"/>
      <w:marLeft w:val="0"/>
      <w:marRight w:val="0"/>
      <w:marTop w:val="0"/>
      <w:marBottom w:val="0"/>
      <w:divBdr>
        <w:top w:val="none" w:sz="0" w:space="0" w:color="auto"/>
        <w:left w:val="none" w:sz="0" w:space="0" w:color="auto"/>
        <w:bottom w:val="none" w:sz="0" w:space="0" w:color="auto"/>
        <w:right w:val="none" w:sz="0" w:space="0" w:color="auto"/>
      </w:divBdr>
    </w:div>
    <w:div w:id="365638455">
      <w:bodyDiv w:val="1"/>
      <w:marLeft w:val="0"/>
      <w:marRight w:val="0"/>
      <w:marTop w:val="0"/>
      <w:marBottom w:val="0"/>
      <w:divBdr>
        <w:top w:val="none" w:sz="0" w:space="0" w:color="auto"/>
        <w:left w:val="none" w:sz="0" w:space="0" w:color="auto"/>
        <w:bottom w:val="none" w:sz="0" w:space="0" w:color="auto"/>
        <w:right w:val="none" w:sz="0" w:space="0" w:color="auto"/>
      </w:divBdr>
      <w:divsChild>
        <w:div w:id="1468084501">
          <w:marLeft w:val="0"/>
          <w:marRight w:val="0"/>
          <w:marTop w:val="0"/>
          <w:marBottom w:val="0"/>
          <w:divBdr>
            <w:top w:val="none" w:sz="0" w:space="0" w:color="auto"/>
            <w:left w:val="none" w:sz="0" w:space="0" w:color="auto"/>
            <w:bottom w:val="none" w:sz="0" w:space="0" w:color="auto"/>
            <w:right w:val="none" w:sz="0" w:space="0" w:color="auto"/>
          </w:divBdr>
          <w:divsChild>
            <w:div w:id="366217285">
              <w:marLeft w:val="0"/>
              <w:marRight w:val="0"/>
              <w:marTop w:val="0"/>
              <w:marBottom w:val="0"/>
              <w:divBdr>
                <w:top w:val="none" w:sz="0" w:space="0" w:color="auto"/>
                <w:left w:val="none" w:sz="0" w:space="0" w:color="auto"/>
                <w:bottom w:val="none" w:sz="0" w:space="0" w:color="auto"/>
                <w:right w:val="none" w:sz="0" w:space="0" w:color="auto"/>
              </w:divBdr>
              <w:divsChild>
                <w:div w:id="173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0967">
      <w:bodyDiv w:val="1"/>
      <w:marLeft w:val="0"/>
      <w:marRight w:val="0"/>
      <w:marTop w:val="0"/>
      <w:marBottom w:val="0"/>
      <w:divBdr>
        <w:top w:val="none" w:sz="0" w:space="0" w:color="auto"/>
        <w:left w:val="none" w:sz="0" w:space="0" w:color="auto"/>
        <w:bottom w:val="none" w:sz="0" w:space="0" w:color="auto"/>
        <w:right w:val="none" w:sz="0" w:space="0" w:color="auto"/>
      </w:divBdr>
      <w:divsChild>
        <w:div w:id="429856637">
          <w:marLeft w:val="0"/>
          <w:marRight w:val="0"/>
          <w:marTop w:val="0"/>
          <w:marBottom w:val="0"/>
          <w:divBdr>
            <w:top w:val="none" w:sz="0" w:space="0" w:color="auto"/>
            <w:left w:val="none" w:sz="0" w:space="0" w:color="auto"/>
            <w:bottom w:val="none" w:sz="0" w:space="0" w:color="auto"/>
            <w:right w:val="none" w:sz="0" w:space="0" w:color="auto"/>
          </w:divBdr>
          <w:divsChild>
            <w:div w:id="1355764182">
              <w:marLeft w:val="0"/>
              <w:marRight w:val="0"/>
              <w:marTop w:val="0"/>
              <w:marBottom w:val="0"/>
              <w:divBdr>
                <w:top w:val="none" w:sz="0" w:space="0" w:color="auto"/>
                <w:left w:val="none" w:sz="0" w:space="0" w:color="auto"/>
                <w:bottom w:val="none" w:sz="0" w:space="0" w:color="auto"/>
                <w:right w:val="none" w:sz="0" w:space="0" w:color="auto"/>
              </w:divBdr>
              <w:divsChild>
                <w:div w:id="17462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23600">
      <w:bodyDiv w:val="1"/>
      <w:marLeft w:val="0"/>
      <w:marRight w:val="0"/>
      <w:marTop w:val="0"/>
      <w:marBottom w:val="0"/>
      <w:divBdr>
        <w:top w:val="none" w:sz="0" w:space="0" w:color="auto"/>
        <w:left w:val="none" w:sz="0" w:space="0" w:color="auto"/>
        <w:bottom w:val="none" w:sz="0" w:space="0" w:color="auto"/>
        <w:right w:val="none" w:sz="0" w:space="0" w:color="auto"/>
      </w:divBdr>
    </w:div>
    <w:div w:id="408383915">
      <w:bodyDiv w:val="1"/>
      <w:marLeft w:val="0"/>
      <w:marRight w:val="0"/>
      <w:marTop w:val="0"/>
      <w:marBottom w:val="0"/>
      <w:divBdr>
        <w:top w:val="none" w:sz="0" w:space="0" w:color="auto"/>
        <w:left w:val="none" w:sz="0" w:space="0" w:color="auto"/>
        <w:bottom w:val="none" w:sz="0" w:space="0" w:color="auto"/>
        <w:right w:val="none" w:sz="0" w:space="0" w:color="auto"/>
      </w:divBdr>
      <w:divsChild>
        <w:div w:id="355235481">
          <w:marLeft w:val="0"/>
          <w:marRight w:val="0"/>
          <w:marTop w:val="0"/>
          <w:marBottom w:val="0"/>
          <w:divBdr>
            <w:top w:val="none" w:sz="0" w:space="0" w:color="auto"/>
            <w:left w:val="none" w:sz="0" w:space="0" w:color="auto"/>
            <w:bottom w:val="none" w:sz="0" w:space="0" w:color="auto"/>
            <w:right w:val="none" w:sz="0" w:space="0" w:color="auto"/>
          </w:divBdr>
          <w:divsChild>
            <w:div w:id="615868437">
              <w:marLeft w:val="0"/>
              <w:marRight w:val="0"/>
              <w:marTop w:val="0"/>
              <w:marBottom w:val="0"/>
              <w:divBdr>
                <w:top w:val="none" w:sz="0" w:space="0" w:color="auto"/>
                <w:left w:val="none" w:sz="0" w:space="0" w:color="auto"/>
                <w:bottom w:val="none" w:sz="0" w:space="0" w:color="auto"/>
                <w:right w:val="none" w:sz="0" w:space="0" w:color="auto"/>
              </w:divBdr>
            </w:div>
            <w:div w:id="323973000">
              <w:marLeft w:val="0"/>
              <w:marRight w:val="0"/>
              <w:marTop w:val="0"/>
              <w:marBottom w:val="0"/>
              <w:divBdr>
                <w:top w:val="none" w:sz="0" w:space="0" w:color="auto"/>
                <w:left w:val="none" w:sz="0" w:space="0" w:color="auto"/>
                <w:bottom w:val="none" w:sz="0" w:space="0" w:color="auto"/>
                <w:right w:val="none" w:sz="0" w:space="0" w:color="auto"/>
              </w:divBdr>
            </w:div>
            <w:div w:id="17542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97323">
      <w:bodyDiv w:val="1"/>
      <w:marLeft w:val="0"/>
      <w:marRight w:val="0"/>
      <w:marTop w:val="0"/>
      <w:marBottom w:val="0"/>
      <w:divBdr>
        <w:top w:val="none" w:sz="0" w:space="0" w:color="auto"/>
        <w:left w:val="none" w:sz="0" w:space="0" w:color="auto"/>
        <w:bottom w:val="none" w:sz="0" w:space="0" w:color="auto"/>
        <w:right w:val="none" w:sz="0" w:space="0" w:color="auto"/>
      </w:divBdr>
    </w:div>
    <w:div w:id="442574914">
      <w:bodyDiv w:val="1"/>
      <w:marLeft w:val="0"/>
      <w:marRight w:val="0"/>
      <w:marTop w:val="0"/>
      <w:marBottom w:val="0"/>
      <w:divBdr>
        <w:top w:val="none" w:sz="0" w:space="0" w:color="auto"/>
        <w:left w:val="none" w:sz="0" w:space="0" w:color="auto"/>
        <w:bottom w:val="none" w:sz="0" w:space="0" w:color="auto"/>
        <w:right w:val="none" w:sz="0" w:space="0" w:color="auto"/>
      </w:divBdr>
    </w:div>
    <w:div w:id="452867713">
      <w:bodyDiv w:val="1"/>
      <w:marLeft w:val="0"/>
      <w:marRight w:val="0"/>
      <w:marTop w:val="0"/>
      <w:marBottom w:val="0"/>
      <w:divBdr>
        <w:top w:val="none" w:sz="0" w:space="0" w:color="auto"/>
        <w:left w:val="none" w:sz="0" w:space="0" w:color="auto"/>
        <w:bottom w:val="none" w:sz="0" w:space="0" w:color="auto"/>
        <w:right w:val="none" w:sz="0" w:space="0" w:color="auto"/>
      </w:divBdr>
    </w:div>
    <w:div w:id="454518648">
      <w:bodyDiv w:val="1"/>
      <w:marLeft w:val="0"/>
      <w:marRight w:val="0"/>
      <w:marTop w:val="0"/>
      <w:marBottom w:val="0"/>
      <w:divBdr>
        <w:top w:val="none" w:sz="0" w:space="0" w:color="auto"/>
        <w:left w:val="none" w:sz="0" w:space="0" w:color="auto"/>
        <w:bottom w:val="none" w:sz="0" w:space="0" w:color="auto"/>
        <w:right w:val="none" w:sz="0" w:space="0" w:color="auto"/>
      </w:divBdr>
      <w:divsChild>
        <w:div w:id="1563786203">
          <w:marLeft w:val="0"/>
          <w:marRight w:val="0"/>
          <w:marTop w:val="0"/>
          <w:marBottom w:val="0"/>
          <w:divBdr>
            <w:top w:val="none" w:sz="0" w:space="0" w:color="auto"/>
            <w:left w:val="none" w:sz="0" w:space="0" w:color="auto"/>
            <w:bottom w:val="none" w:sz="0" w:space="0" w:color="auto"/>
            <w:right w:val="none" w:sz="0" w:space="0" w:color="auto"/>
          </w:divBdr>
          <w:divsChild>
            <w:div w:id="460925217">
              <w:marLeft w:val="0"/>
              <w:marRight w:val="0"/>
              <w:marTop w:val="0"/>
              <w:marBottom w:val="0"/>
              <w:divBdr>
                <w:top w:val="none" w:sz="0" w:space="0" w:color="auto"/>
                <w:left w:val="none" w:sz="0" w:space="0" w:color="auto"/>
                <w:bottom w:val="none" w:sz="0" w:space="0" w:color="auto"/>
                <w:right w:val="none" w:sz="0" w:space="0" w:color="auto"/>
              </w:divBdr>
              <w:divsChild>
                <w:div w:id="170178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066250">
      <w:bodyDiv w:val="1"/>
      <w:marLeft w:val="0"/>
      <w:marRight w:val="0"/>
      <w:marTop w:val="0"/>
      <w:marBottom w:val="0"/>
      <w:divBdr>
        <w:top w:val="none" w:sz="0" w:space="0" w:color="auto"/>
        <w:left w:val="none" w:sz="0" w:space="0" w:color="auto"/>
        <w:bottom w:val="none" w:sz="0" w:space="0" w:color="auto"/>
        <w:right w:val="none" w:sz="0" w:space="0" w:color="auto"/>
      </w:divBdr>
      <w:divsChild>
        <w:div w:id="1315790839">
          <w:marLeft w:val="0"/>
          <w:marRight w:val="0"/>
          <w:marTop w:val="0"/>
          <w:marBottom w:val="0"/>
          <w:divBdr>
            <w:top w:val="none" w:sz="0" w:space="0" w:color="auto"/>
            <w:left w:val="none" w:sz="0" w:space="0" w:color="auto"/>
            <w:bottom w:val="none" w:sz="0" w:space="0" w:color="auto"/>
            <w:right w:val="none" w:sz="0" w:space="0" w:color="auto"/>
          </w:divBdr>
          <w:divsChild>
            <w:div w:id="1275482907">
              <w:marLeft w:val="0"/>
              <w:marRight w:val="0"/>
              <w:marTop w:val="0"/>
              <w:marBottom w:val="0"/>
              <w:divBdr>
                <w:top w:val="none" w:sz="0" w:space="0" w:color="auto"/>
                <w:left w:val="none" w:sz="0" w:space="0" w:color="auto"/>
                <w:bottom w:val="none" w:sz="0" w:space="0" w:color="auto"/>
                <w:right w:val="none" w:sz="0" w:space="0" w:color="auto"/>
              </w:divBdr>
              <w:divsChild>
                <w:div w:id="3537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22854">
      <w:bodyDiv w:val="1"/>
      <w:marLeft w:val="0"/>
      <w:marRight w:val="0"/>
      <w:marTop w:val="0"/>
      <w:marBottom w:val="0"/>
      <w:divBdr>
        <w:top w:val="none" w:sz="0" w:space="0" w:color="auto"/>
        <w:left w:val="none" w:sz="0" w:space="0" w:color="auto"/>
        <w:bottom w:val="none" w:sz="0" w:space="0" w:color="auto"/>
        <w:right w:val="none" w:sz="0" w:space="0" w:color="auto"/>
      </w:divBdr>
    </w:div>
    <w:div w:id="489979216">
      <w:bodyDiv w:val="1"/>
      <w:marLeft w:val="0"/>
      <w:marRight w:val="0"/>
      <w:marTop w:val="0"/>
      <w:marBottom w:val="0"/>
      <w:divBdr>
        <w:top w:val="none" w:sz="0" w:space="0" w:color="auto"/>
        <w:left w:val="none" w:sz="0" w:space="0" w:color="auto"/>
        <w:bottom w:val="none" w:sz="0" w:space="0" w:color="auto"/>
        <w:right w:val="none" w:sz="0" w:space="0" w:color="auto"/>
      </w:divBdr>
      <w:divsChild>
        <w:div w:id="1087192553">
          <w:marLeft w:val="0"/>
          <w:marRight w:val="0"/>
          <w:marTop w:val="0"/>
          <w:marBottom w:val="0"/>
          <w:divBdr>
            <w:top w:val="none" w:sz="0" w:space="0" w:color="auto"/>
            <w:left w:val="none" w:sz="0" w:space="0" w:color="auto"/>
            <w:bottom w:val="none" w:sz="0" w:space="0" w:color="auto"/>
            <w:right w:val="none" w:sz="0" w:space="0" w:color="auto"/>
          </w:divBdr>
          <w:divsChild>
            <w:div w:id="625739514">
              <w:marLeft w:val="0"/>
              <w:marRight w:val="0"/>
              <w:marTop w:val="0"/>
              <w:marBottom w:val="0"/>
              <w:divBdr>
                <w:top w:val="none" w:sz="0" w:space="0" w:color="auto"/>
                <w:left w:val="none" w:sz="0" w:space="0" w:color="auto"/>
                <w:bottom w:val="none" w:sz="0" w:space="0" w:color="auto"/>
                <w:right w:val="none" w:sz="0" w:space="0" w:color="auto"/>
              </w:divBdr>
              <w:divsChild>
                <w:div w:id="99630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06254">
      <w:bodyDiv w:val="1"/>
      <w:marLeft w:val="0"/>
      <w:marRight w:val="0"/>
      <w:marTop w:val="0"/>
      <w:marBottom w:val="0"/>
      <w:divBdr>
        <w:top w:val="none" w:sz="0" w:space="0" w:color="auto"/>
        <w:left w:val="none" w:sz="0" w:space="0" w:color="auto"/>
        <w:bottom w:val="none" w:sz="0" w:space="0" w:color="auto"/>
        <w:right w:val="none" w:sz="0" w:space="0" w:color="auto"/>
      </w:divBdr>
      <w:divsChild>
        <w:div w:id="2095122857">
          <w:marLeft w:val="0"/>
          <w:marRight w:val="0"/>
          <w:marTop w:val="0"/>
          <w:marBottom w:val="0"/>
          <w:divBdr>
            <w:top w:val="none" w:sz="0" w:space="0" w:color="auto"/>
            <w:left w:val="none" w:sz="0" w:space="0" w:color="auto"/>
            <w:bottom w:val="none" w:sz="0" w:space="0" w:color="auto"/>
            <w:right w:val="none" w:sz="0" w:space="0" w:color="auto"/>
          </w:divBdr>
          <w:divsChild>
            <w:div w:id="1703893832">
              <w:marLeft w:val="0"/>
              <w:marRight w:val="0"/>
              <w:marTop w:val="0"/>
              <w:marBottom w:val="0"/>
              <w:divBdr>
                <w:top w:val="none" w:sz="0" w:space="0" w:color="auto"/>
                <w:left w:val="none" w:sz="0" w:space="0" w:color="auto"/>
                <w:bottom w:val="none" w:sz="0" w:space="0" w:color="auto"/>
                <w:right w:val="none" w:sz="0" w:space="0" w:color="auto"/>
              </w:divBdr>
              <w:divsChild>
                <w:div w:id="167977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608926">
      <w:bodyDiv w:val="1"/>
      <w:marLeft w:val="0"/>
      <w:marRight w:val="0"/>
      <w:marTop w:val="0"/>
      <w:marBottom w:val="0"/>
      <w:divBdr>
        <w:top w:val="none" w:sz="0" w:space="0" w:color="auto"/>
        <w:left w:val="none" w:sz="0" w:space="0" w:color="auto"/>
        <w:bottom w:val="none" w:sz="0" w:space="0" w:color="auto"/>
        <w:right w:val="none" w:sz="0" w:space="0" w:color="auto"/>
      </w:divBdr>
    </w:div>
    <w:div w:id="630862923">
      <w:bodyDiv w:val="1"/>
      <w:marLeft w:val="0"/>
      <w:marRight w:val="0"/>
      <w:marTop w:val="0"/>
      <w:marBottom w:val="0"/>
      <w:divBdr>
        <w:top w:val="none" w:sz="0" w:space="0" w:color="auto"/>
        <w:left w:val="none" w:sz="0" w:space="0" w:color="auto"/>
        <w:bottom w:val="none" w:sz="0" w:space="0" w:color="auto"/>
        <w:right w:val="none" w:sz="0" w:space="0" w:color="auto"/>
      </w:divBdr>
      <w:divsChild>
        <w:div w:id="1478257796">
          <w:marLeft w:val="0"/>
          <w:marRight w:val="0"/>
          <w:marTop w:val="0"/>
          <w:marBottom w:val="0"/>
          <w:divBdr>
            <w:top w:val="none" w:sz="0" w:space="0" w:color="auto"/>
            <w:left w:val="none" w:sz="0" w:space="0" w:color="auto"/>
            <w:bottom w:val="none" w:sz="0" w:space="0" w:color="auto"/>
            <w:right w:val="none" w:sz="0" w:space="0" w:color="auto"/>
          </w:divBdr>
        </w:div>
      </w:divsChild>
    </w:div>
    <w:div w:id="687800878">
      <w:bodyDiv w:val="1"/>
      <w:marLeft w:val="0"/>
      <w:marRight w:val="0"/>
      <w:marTop w:val="0"/>
      <w:marBottom w:val="0"/>
      <w:divBdr>
        <w:top w:val="none" w:sz="0" w:space="0" w:color="auto"/>
        <w:left w:val="none" w:sz="0" w:space="0" w:color="auto"/>
        <w:bottom w:val="none" w:sz="0" w:space="0" w:color="auto"/>
        <w:right w:val="none" w:sz="0" w:space="0" w:color="auto"/>
      </w:divBdr>
    </w:div>
    <w:div w:id="714886946">
      <w:bodyDiv w:val="1"/>
      <w:marLeft w:val="0"/>
      <w:marRight w:val="0"/>
      <w:marTop w:val="0"/>
      <w:marBottom w:val="0"/>
      <w:divBdr>
        <w:top w:val="none" w:sz="0" w:space="0" w:color="auto"/>
        <w:left w:val="none" w:sz="0" w:space="0" w:color="auto"/>
        <w:bottom w:val="none" w:sz="0" w:space="0" w:color="auto"/>
        <w:right w:val="none" w:sz="0" w:space="0" w:color="auto"/>
      </w:divBdr>
    </w:div>
    <w:div w:id="739445514">
      <w:bodyDiv w:val="1"/>
      <w:marLeft w:val="0"/>
      <w:marRight w:val="0"/>
      <w:marTop w:val="0"/>
      <w:marBottom w:val="0"/>
      <w:divBdr>
        <w:top w:val="none" w:sz="0" w:space="0" w:color="auto"/>
        <w:left w:val="none" w:sz="0" w:space="0" w:color="auto"/>
        <w:bottom w:val="none" w:sz="0" w:space="0" w:color="auto"/>
        <w:right w:val="none" w:sz="0" w:space="0" w:color="auto"/>
      </w:divBdr>
      <w:divsChild>
        <w:div w:id="805127275">
          <w:marLeft w:val="0"/>
          <w:marRight w:val="0"/>
          <w:marTop w:val="0"/>
          <w:marBottom w:val="0"/>
          <w:divBdr>
            <w:top w:val="none" w:sz="0" w:space="0" w:color="auto"/>
            <w:left w:val="none" w:sz="0" w:space="0" w:color="auto"/>
            <w:bottom w:val="none" w:sz="0" w:space="0" w:color="auto"/>
            <w:right w:val="none" w:sz="0" w:space="0" w:color="auto"/>
          </w:divBdr>
        </w:div>
        <w:div w:id="1187788346">
          <w:marLeft w:val="0"/>
          <w:marRight w:val="0"/>
          <w:marTop w:val="0"/>
          <w:marBottom w:val="0"/>
          <w:divBdr>
            <w:top w:val="none" w:sz="0" w:space="0" w:color="auto"/>
            <w:left w:val="none" w:sz="0" w:space="0" w:color="auto"/>
            <w:bottom w:val="none" w:sz="0" w:space="0" w:color="auto"/>
            <w:right w:val="none" w:sz="0" w:space="0" w:color="auto"/>
          </w:divBdr>
        </w:div>
        <w:div w:id="1882401474">
          <w:marLeft w:val="0"/>
          <w:marRight w:val="0"/>
          <w:marTop w:val="0"/>
          <w:marBottom w:val="0"/>
          <w:divBdr>
            <w:top w:val="none" w:sz="0" w:space="0" w:color="auto"/>
            <w:left w:val="none" w:sz="0" w:space="0" w:color="auto"/>
            <w:bottom w:val="none" w:sz="0" w:space="0" w:color="auto"/>
            <w:right w:val="none" w:sz="0" w:space="0" w:color="auto"/>
          </w:divBdr>
        </w:div>
        <w:div w:id="1904289268">
          <w:marLeft w:val="0"/>
          <w:marRight w:val="0"/>
          <w:marTop w:val="0"/>
          <w:marBottom w:val="0"/>
          <w:divBdr>
            <w:top w:val="none" w:sz="0" w:space="0" w:color="auto"/>
            <w:left w:val="none" w:sz="0" w:space="0" w:color="auto"/>
            <w:bottom w:val="none" w:sz="0" w:space="0" w:color="auto"/>
            <w:right w:val="none" w:sz="0" w:space="0" w:color="auto"/>
          </w:divBdr>
        </w:div>
        <w:div w:id="425270454">
          <w:marLeft w:val="0"/>
          <w:marRight w:val="0"/>
          <w:marTop w:val="0"/>
          <w:marBottom w:val="0"/>
          <w:divBdr>
            <w:top w:val="none" w:sz="0" w:space="0" w:color="auto"/>
            <w:left w:val="none" w:sz="0" w:space="0" w:color="auto"/>
            <w:bottom w:val="none" w:sz="0" w:space="0" w:color="auto"/>
            <w:right w:val="none" w:sz="0" w:space="0" w:color="auto"/>
          </w:divBdr>
        </w:div>
        <w:div w:id="259721716">
          <w:marLeft w:val="0"/>
          <w:marRight w:val="0"/>
          <w:marTop w:val="0"/>
          <w:marBottom w:val="0"/>
          <w:divBdr>
            <w:top w:val="none" w:sz="0" w:space="0" w:color="auto"/>
            <w:left w:val="none" w:sz="0" w:space="0" w:color="auto"/>
            <w:bottom w:val="none" w:sz="0" w:space="0" w:color="auto"/>
            <w:right w:val="none" w:sz="0" w:space="0" w:color="auto"/>
          </w:divBdr>
        </w:div>
        <w:div w:id="1877038586">
          <w:marLeft w:val="0"/>
          <w:marRight w:val="0"/>
          <w:marTop w:val="0"/>
          <w:marBottom w:val="0"/>
          <w:divBdr>
            <w:top w:val="none" w:sz="0" w:space="0" w:color="auto"/>
            <w:left w:val="none" w:sz="0" w:space="0" w:color="auto"/>
            <w:bottom w:val="none" w:sz="0" w:space="0" w:color="auto"/>
            <w:right w:val="none" w:sz="0" w:space="0" w:color="auto"/>
          </w:divBdr>
        </w:div>
        <w:div w:id="1896231530">
          <w:marLeft w:val="0"/>
          <w:marRight w:val="0"/>
          <w:marTop w:val="0"/>
          <w:marBottom w:val="0"/>
          <w:divBdr>
            <w:top w:val="none" w:sz="0" w:space="0" w:color="auto"/>
            <w:left w:val="none" w:sz="0" w:space="0" w:color="auto"/>
            <w:bottom w:val="none" w:sz="0" w:space="0" w:color="auto"/>
            <w:right w:val="none" w:sz="0" w:space="0" w:color="auto"/>
          </w:divBdr>
        </w:div>
        <w:div w:id="908687435">
          <w:marLeft w:val="0"/>
          <w:marRight w:val="0"/>
          <w:marTop w:val="0"/>
          <w:marBottom w:val="0"/>
          <w:divBdr>
            <w:top w:val="none" w:sz="0" w:space="0" w:color="auto"/>
            <w:left w:val="none" w:sz="0" w:space="0" w:color="auto"/>
            <w:bottom w:val="none" w:sz="0" w:space="0" w:color="auto"/>
            <w:right w:val="none" w:sz="0" w:space="0" w:color="auto"/>
          </w:divBdr>
        </w:div>
        <w:div w:id="1984967831">
          <w:marLeft w:val="0"/>
          <w:marRight w:val="0"/>
          <w:marTop w:val="0"/>
          <w:marBottom w:val="0"/>
          <w:divBdr>
            <w:top w:val="none" w:sz="0" w:space="0" w:color="auto"/>
            <w:left w:val="none" w:sz="0" w:space="0" w:color="auto"/>
            <w:bottom w:val="none" w:sz="0" w:space="0" w:color="auto"/>
            <w:right w:val="none" w:sz="0" w:space="0" w:color="auto"/>
          </w:divBdr>
        </w:div>
        <w:div w:id="547839716">
          <w:marLeft w:val="0"/>
          <w:marRight w:val="0"/>
          <w:marTop w:val="0"/>
          <w:marBottom w:val="0"/>
          <w:divBdr>
            <w:top w:val="none" w:sz="0" w:space="0" w:color="auto"/>
            <w:left w:val="none" w:sz="0" w:space="0" w:color="auto"/>
            <w:bottom w:val="none" w:sz="0" w:space="0" w:color="auto"/>
            <w:right w:val="none" w:sz="0" w:space="0" w:color="auto"/>
          </w:divBdr>
        </w:div>
        <w:div w:id="1736078060">
          <w:marLeft w:val="0"/>
          <w:marRight w:val="0"/>
          <w:marTop w:val="0"/>
          <w:marBottom w:val="0"/>
          <w:divBdr>
            <w:top w:val="none" w:sz="0" w:space="0" w:color="auto"/>
            <w:left w:val="none" w:sz="0" w:space="0" w:color="auto"/>
            <w:bottom w:val="none" w:sz="0" w:space="0" w:color="auto"/>
            <w:right w:val="none" w:sz="0" w:space="0" w:color="auto"/>
          </w:divBdr>
        </w:div>
        <w:div w:id="1763532340">
          <w:marLeft w:val="0"/>
          <w:marRight w:val="0"/>
          <w:marTop w:val="0"/>
          <w:marBottom w:val="0"/>
          <w:divBdr>
            <w:top w:val="none" w:sz="0" w:space="0" w:color="auto"/>
            <w:left w:val="none" w:sz="0" w:space="0" w:color="auto"/>
            <w:bottom w:val="none" w:sz="0" w:space="0" w:color="auto"/>
            <w:right w:val="none" w:sz="0" w:space="0" w:color="auto"/>
          </w:divBdr>
        </w:div>
        <w:div w:id="276646825">
          <w:marLeft w:val="0"/>
          <w:marRight w:val="0"/>
          <w:marTop w:val="0"/>
          <w:marBottom w:val="0"/>
          <w:divBdr>
            <w:top w:val="none" w:sz="0" w:space="0" w:color="auto"/>
            <w:left w:val="none" w:sz="0" w:space="0" w:color="auto"/>
            <w:bottom w:val="none" w:sz="0" w:space="0" w:color="auto"/>
            <w:right w:val="none" w:sz="0" w:space="0" w:color="auto"/>
          </w:divBdr>
        </w:div>
        <w:div w:id="605230739">
          <w:marLeft w:val="0"/>
          <w:marRight w:val="0"/>
          <w:marTop w:val="0"/>
          <w:marBottom w:val="0"/>
          <w:divBdr>
            <w:top w:val="none" w:sz="0" w:space="0" w:color="auto"/>
            <w:left w:val="none" w:sz="0" w:space="0" w:color="auto"/>
            <w:bottom w:val="none" w:sz="0" w:space="0" w:color="auto"/>
            <w:right w:val="none" w:sz="0" w:space="0" w:color="auto"/>
          </w:divBdr>
        </w:div>
        <w:div w:id="57243780">
          <w:marLeft w:val="0"/>
          <w:marRight w:val="0"/>
          <w:marTop w:val="0"/>
          <w:marBottom w:val="0"/>
          <w:divBdr>
            <w:top w:val="none" w:sz="0" w:space="0" w:color="auto"/>
            <w:left w:val="none" w:sz="0" w:space="0" w:color="auto"/>
            <w:bottom w:val="none" w:sz="0" w:space="0" w:color="auto"/>
            <w:right w:val="none" w:sz="0" w:space="0" w:color="auto"/>
          </w:divBdr>
        </w:div>
        <w:div w:id="108399560">
          <w:marLeft w:val="0"/>
          <w:marRight w:val="0"/>
          <w:marTop w:val="0"/>
          <w:marBottom w:val="0"/>
          <w:divBdr>
            <w:top w:val="none" w:sz="0" w:space="0" w:color="auto"/>
            <w:left w:val="none" w:sz="0" w:space="0" w:color="auto"/>
            <w:bottom w:val="none" w:sz="0" w:space="0" w:color="auto"/>
            <w:right w:val="none" w:sz="0" w:space="0" w:color="auto"/>
          </w:divBdr>
        </w:div>
        <w:div w:id="2139838250">
          <w:marLeft w:val="0"/>
          <w:marRight w:val="0"/>
          <w:marTop w:val="0"/>
          <w:marBottom w:val="0"/>
          <w:divBdr>
            <w:top w:val="none" w:sz="0" w:space="0" w:color="auto"/>
            <w:left w:val="none" w:sz="0" w:space="0" w:color="auto"/>
            <w:bottom w:val="none" w:sz="0" w:space="0" w:color="auto"/>
            <w:right w:val="none" w:sz="0" w:space="0" w:color="auto"/>
          </w:divBdr>
        </w:div>
        <w:div w:id="2094548964">
          <w:marLeft w:val="0"/>
          <w:marRight w:val="0"/>
          <w:marTop w:val="0"/>
          <w:marBottom w:val="0"/>
          <w:divBdr>
            <w:top w:val="none" w:sz="0" w:space="0" w:color="auto"/>
            <w:left w:val="none" w:sz="0" w:space="0" w:color="auto"/>
            <w:bottom w:val="none" w:sz="0" w:space="0" w:color="auto"/>
            <w:right w:val="none" w:sz="0" w:space="0" w:color="auto"/>
          </w:divBdr>
        </w:div>
        <w:div w:id="83307324">
          <w:marLeft w:val="0"/>
          <w:marRight w:val="0"/>
          <w:marTop w:val="0"/>
          <w:marBottom w:val="0"/>
          <w:divBdr>
            <w:top w:val="none" w:sz="0" w:space="0" w:color="auto"/>
            <w:left w:val="none" w:sz="0" w:space="0" w:color="auto"/>
            <w:bottom w:val="none" w:sz="0" w:space="0" w:color="auto"/>
            <w:right w:val="none" w:sz="0" w:space="0" w:color="auto"/>
          </w:divBdr>
        </w:div>
        <w:div w:id="807208036">
          <w:marLeft w:val="0"/>
          <w:marRight w:val="0"/>
          <w:marTop w:val="0"/>
          <w:marBottom w:val="0"/>
          <w:divBdr>
            <w:top w:val="none" w:sz="0" w:space="0" w:color="auto"/>
            <w:left w:val="none" w:sz="0" w:space="0" w:color="auto"/>
            <w:bottom w:val="none" w:sz="0" w:space="0" w:color="auto"/>
            <w:right w:val="none" w:sz="0" w:space="0" w:color="auto"/>
          </w:divBdr>
        </w:div>
        <w:div w:id="1924990278">
          <w:marLeft w:val="0"/>
          <w:marRight w:val="0"/>
          <w:marTop w:val="0"/>
          <w:marBottom w:val="0"/>
          <w:divBdr>
            <w:top w:val="none" w:sz="0" w:space="0" w:color="auto"/>
            <w:left w:val="none" w:sz="0" w:space="0" w:color="auto"/>
            <w:bottom w:val="none" w:sz="0" w:space="0" w:color="auto"/>
            <w:right w:val="none" w:sz="0" w:space="0" w:color="auto"/>
          </w:divBdr>
        </w:div>
        <w:div w:id="1538856696">
          <w:marLeft w:val="0"/>
          <w:marRight w:val="0"/>
          <w:marTop w:val="0"/>
          <w:marBottom w:val="0"/>
          <w:divBdr>
            <w:top w:val="none" w:sz="0" w:space="0" w:color="auto"/>
            <w:left w:val="none" w:sz="0" w:space="0" w:color="auto"/>
            <w:bottom w:val="none" w:sz="0" w:space="0" w:color="auto"/>
            <w:right w:val="none" w:sz="0" w:space="0" w:color="auto"/>
          </w:divBdr>
        </w:div>
        <w:div w:id="638611028">
          <w:marLeft w:val="0"/>
          <w:marRight w:val="0"/>
          <w:marTop w:val="0"/>
          <w:marBottom w:val="0"/>
          <w:divBdr>
            <w:top w:val="none" w:sz="0" w:space="0" w:color="auto"/>
            <w:left w:val="none" w:sz="0" w:space="0" w:color="auto"/>
            <w:bottom w:val="none" w:sz="0" w:space="0" w:color="auto"/>
            <w:right w:val="none" w:sz="0" w:space="0" w:color="auto"/>
          </w:divBdr>
        </w:div>
        <w:div w:id="652417207">
          <w:marLeft w:val="0"/>
          <w:marRight w:val="0"/>
          <w:marTop w:val="0"/>
          <w:marBottom w:val="0"/>
          <w:divBdr>
            <w:top w:val="none" w:sz="0" w:space="0" w:color="auto"/>
            <w:left w:val="none" w:sz="0" w:space="0" w:color="auto"/>
            <w:bottom w:val="none" w:sz="0" w:space="0" w:color="auto"/>
            <w:right w:val="none" w:sz="0" w:space="0" w:color="auto"/>
          </w:divBdr>
        </w:div>
      </w:divsChild>
    </w:div>
    <w:div w:id="787743171">
      <w:bodyDiv w:val="1"/>
      <w:marLeft w:val="0"/>
      <w:marRight w:val="0"/>
      <w:marTop w:val="0"/>
      <w:marBottom w:val="0"/>
      <w:divBdr>
        <w:top w:val="none" w:sz="0" w:space="0" w:color="auto"/>
        <w:left w:val="none" w:sz="0" w:space="0" w:color="auto"/>
        <w:bottom w:val="none" w:sz="0" w:space="0" w:color="auto"/>
        <w:right w:val="none" w:sz="0" w:space="0" w:color="auto"/>
      </w:divBdr>
    </w:div>
    <w:div w:id="792407432">
      <w:bodyDiv w:val="1"/>
      <w:marLeft w:val="0"/>
      <w:marRight w:val="0"/>
      <w:marTop w:val="0"/>
      <w:marBottom w:val="0"/>
      <w:divBdr>
        <w:top w:val="none" w:sz="0" w:space="0" w:color="auto"/>
        <w:left w:val="none" w:sz="0" w:space="0" w:color="auto"/>
        <w:bottom w:val="none" w:sz="0" w:space="0" w:color="auto"/>
        <w:right w:val="none" w:sz="0" w:space="0" w:color="auto"/>
      </w:divBdr>
    </w:div>
    <w:div w:id="823545225">
      <w:bodyDiv w:val="1"/>
      <w:marLeft w:val="0"/>
      <w:marRight w:val="0"/>
      <w:marTop w:val="0"/>
      <w:marBottom w:val="0"/>
      <w:divBdr>
        <w:top w:val="none" w:sz="0" w:space="0" w:color="auto"/>
        <w:left w:val="none" w:sz="0" w:space="0" w:color="auto"/>
        <w:bottom w:val="none" w:sz="0" w:space="0" w:color="auto"/>
        <w:right w:val="none" w:sz="0" w:space="0" w:color="auto"/>
      </w:divBdr>
      <w:divsChild>
        <w:div w:id="917401782">
          <w:marLeft w:val="0"/>
          <w:marRight w:val="0"/>
          <w:marTop w:val="0"/>
          <w:marBottom w:val="0"/>
          <w:divBdr>
            <w:top w:val="none" w:sz="0" w:space="0" w:color="auto"/>
            <w:left w:val="none" w:sz="0" w:space="0" w:color="auto"/>
            <w:bottom w:val="none" w:sz="0" w:space="0" w:color="auto"/>
            <w:right w:val="none" w:sz="0" w:space="0" w:color="auto"/>
          </w:divBdr>
          <w:divsChild>
            <w:div w:id="767311988">
              <w:marLeft w:val="0"/>
              <w:marRight w:val="0"/>
              <w:marTop w:val="0"/>
              <w:marBottom w:val="0"/>
              <w:divBdr>
                <w:top w:val="none" w:sz="0" w:space="0" w:color="auto"/>
                <w:left w:val="none" w:sz="0" w:space="0" w:color="auto"/>
                <w:bottom w:val="none" w:sz="0" w:space="0" w:color="auto"/>
                <w:right w:val="none" w:sz="0" w:space="0" w:color="auto"/>
              </w:divBdr>
              <w:divsChild>
                <w:div w:id="11058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48538">
      <w:bodyDiv w:val="1"/>
      <w:marLeft w:val="0"/>
      <w:marRight w:val="0"/>
      <w:marTop w:val="0"/>
      <w:marBottom w:val="0"/>
      <w:divBdr>
        <w:top w:val="none" w:sz="0" w:space="0" w:color="auto"/>
        <w:left w:val="none" w:sz="0" w:space="0" w:color="auto"/>
        <w:bottom w:val="none" w:sz="0" w:space="0" w:color="auto"/>
        <w:right w:val="none" w:sz="0" w:space="0" w:color="auto"/>
      </w:divBdr>
    </w:div>
    <w:div w:id="869219905">
      <w:bodyDiv w:val="1"/>
      <w:marLeft w:val="0"/>
      <w:marRight w:val="0"/>
      <w:marTop w:val="0"/>
      <w:marBottom w:val="0"/>
      <w:divBdr>
        <w:top w:val="none" w:sz="0" w:space="0" w:color="auto"/>
        <w:left w:val="none" w:sz="0" w:space="0" w:color="auto"/>
        <w:bottom w:val="none" w:sz="0" w:space="0" w:color="auto"/>
        <w:right w:val="none" w:sz="0" w:space="0" w:color="auto"/>
      </w:divBdr>
      <w:divsChild>
        <w:div w:id="1154686285">
          <w:marLeft w:val="0"/>
          <w:marRight w:val="0"/>
          <w:marTop w:val="0"/>
          <w:marBottom w:val="0"/>
          <w:divBdr>
            <w:top w:val="none" w:sz="0" w:space="0" w:color="auto"/>
            <w:left w:val="none" w:sz="0" w:space="0" w:color="auto"/>
            <w:bottom w:val="none" w:sz="0" w:space="0" w:color="auto"/>
            <w:right w:val="none" w:sz="0" w:space="0" w:color="auto"/>
          </w:divBdr>
          <w:divsChild>
            <w:div w:id="499733395">
              <w:marLeft w:val="0"/>
              <w:marRight w:val="0"/>
              <w:marTop w:val="0"/>
              <w:marBottom w:val="0"/>
              <w:divBdr>
                <w:top w:val="none" w:sz="0" w:space="0" w:color="auto"/>
                <w:left w:val="none" w:sz="0" w:space="0" w:color="auto"/>
                <w:bottom w:val="none" w:sz="0" w:space="0" w:color="auto"/>
                <w:right w:val="none" w:sz="0" w:space="0" w:color="auto"/>
              </w:divBdr>
              <w:divsChild>
                <w:div w:id="67846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293004">
      <w:bodyDiv w:val="1"/>
      <w:marLeft w:val="0"/>
      <w:marRight w:val="0"/>
      <w:marTop w:val="0"/>
      <w:marBottom w:val="0"/>
      <w:divBdr>
        <w:top w:val="none" w:sz="0" w:space="0" w:color="auto"/>
        <w:left w:val="none" w:sz="0" w:space="0" w:color="auto"/>
        <w:bottom w:val="none" w:sz="0" w:space="0" w:color="auto"/>
        <w:right w:val="none" w:sz="0" w:space="0" w:color="auto"/>
      </w:divBdr>
      <w:divsChild>
        <w:div w:id="1342925743">
          <w:marLeft w:val="0"/>
          <w:marRight w:val="0"/>
          <w:marTop w:val="0"/>
          <w:marBottom w:val="0"/>
          <w:divBdr>
            <w:top w:val="none" w:sz="0" w:space="0" w:color="auto"/>
            <w:left w:val="none" w:sz="0" w:space="0" w:color="auto"/>
            <w:bottom w:val="none" w:sz="0" w:space="0" w:color="auto"/>
            <w:right w:val="none" w:sz="0" w:space="0" w:color="auto"/>
          </w:divBdr>
          <w:divsChild>
            <w:div w:id="2118981138">
              <w:marLeft w:val="0"/>
              <w:marRight w:val="0"/>
              <w:marTop w:val="0"/>
              <w:marBottom w:val="0"/>
              <w:divBdr>
                <w:top w:val="none" w:sz="0" w:space="0" w:color="auto"/>
                <w:left w:val="none" w:sz="0" w:space="0" w:color="auto"/>
                <w:bottom w:val="none" w:sz="0" w:space="0" w:color="auto"/>
                <w:right w:val="none" w:sz="0" w:space="0" w:color="auto"/>
              </w:divBdr>
              <w:divsChild>
                <w:div w:id="12539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44261">
      <w:bodyDiv w:val="1"/>
      <w:marLeft w:val="0"/>
      <w:marRight w:val="0"/>
      <w:marTop w:val="0"/>
      <w:marBottom w:val="0"/>
      <w:divBdr>
        <w:top w:val="none" w:sz="0" w:space="0" w:color="auto"/>
        <w:left w:val="none" w:sz="0" w:space="0" w:color="auto"/>
        <w:bottom w:val="none" w:sz="0" w:space="0" w:color="auto"/>
        <w:right w:val="none" w:sz="0" w:space="0" w:color="auto"/>
      </w:divBdr>
    </w:div>
    <w:div w:id="1141459922">
      <w:bodyDiv w:val="1"/>
      <w:marLeft w:val="0"/>
      <w:marRight w:val="0"/>
      <w:marTop w:val="0"/>
      <w:marBottom w:val="0"/>
      <w:divBdr>
        <w:top w:val="none" w:sz="0" w:space="0" w:color="auto"/>
        <w:left w:val="none" w:sz="0" w:space="0" w:color="auto"/>
        <w:bottom w:val="none" w:sz="0" w:space="0" w:color="auto"/>
        <w:right w:val="none" w:sz="0" w:space="0" w:color="auto"/>
      </w:divBdr>
    </w:div>
    <w:div w:id="1160195071">
      <w:bodyDiv w:val="1"/>
      <w:marLeft w:val="0"/>
      <w:marRight w:val="0"/>
      <w:marTop w:val="0"/>
      <w:marBottom w:val="0"/>
      <w:divBdr>
        <w:top w:val="none" w:sz="0" w:space="0" w:color="auto"/>
        <w:left w:val="none" w:sz="0" w:space="0" w:color="auto"/>
        <w:bottom w:val="none" w:sz="0" w:space="0" w:color="auto"/>
        <w:right w:val="none" w:sz="0" w:space="0" w:color="auto"/>
      </w:divBdr>
    </w:div>
    <w:div w:id="1188326841">
      <w:bodyDiv w:val="1"/>
      <w:marLeft w:val="0"/>
      <w:marRight w:val="0"/>
      <w:marTop w:val="0"/>
      <w:marBottom w:val="0"/>
      <w:divBdr>
        <w:top w:val="none" w:sz="0" w:space="0" w:color="auto"/>
        <w:left w:val="none" w:sz="0" w:space="0" w:color="auto"/>
        <w:bottom w:val="none" w:sz="0" w:space="0" w:color="auto"/>
        <w:right w:val="none" w:sz="0" w:space="0" w:color="auto"/>
      </w:divBdr>
    </w:div>
    <w:div w:id="1212183544">
      <w:bodyDiv w:val="1"/>
      <w:marLeft w:val="0"/>
      <w:marRight w:val="0"/>
      <w:marTop w:val="0"/>
      <w:marBottom w:val="0"/>
      <w:divBdr>
        <w:top w:val="none" w:sz="0" w:space="0" w:color="auto"/>
        <w:left w:val="none" w:sz="0" w:space="0" w:color="auto"/>
        <w:bottom w:val="none" w:sz="0" w:space="0" w:color="auto"/>
        <w:right w:val="none" w:sz="0" w:space="0" w:color="auto"/>
      </w:divBdr>
      <w:divsChild>
        <w:div w:id="1175999826">
          <w:marLeft w:val="0"/>
          <w:marRight w:val="0"/>
          <w:marTop w:val="0"/>
          <w:marBottom w:val="0"/>
          <w:divBdr>
            <w:top w:val="none" w:sz="0" w:space="0" w:color="auto"/>
            <w:left w:val="none" w:sz="0" w:space="0" w:color="auto"/>
            <w:bottom w:val="none" w:sz="0" w:space="0" w:color="auto"/>
            <w:right w:val="none" w:sz="0" w:space="0" w:color="auto"/>
          </w:divBdr>
          <w:divsChild>
            <w:div w:id="1819494120">
              <w:marLeft w:val="0"/>
              <w:marRight w:val="0"/>
              <w:marTop w:val="0"/>
              <w:marBottom w:val="0"/>
              <w:divBdr>
                <w:top w:val="none" w:sz="0" w:space="0" w:color="auto"/>
                <w:left w:val="none" w:sz="0" w:space="0" w:color="auto"/>
                <w:bottom w:val="none" w:sz="0" w:space="0" w:color="auto"/>
                <w:right w:val="none" w:sz="0" w:space="0" w:color="auto"/>
              </w:divBdr>
              <w:divsChild>
                <w:div w:id="198639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534232">
      <w:bodyDiv w:val="1"/>
      <w:marLeft w:val="0"/>
      <w:marRight w:val="0"/>
      <w:marTop w:val="0"/>
      <w:marBottom w:val="0"/>
      <w:divBdr>
        <w:top w:val="none" w:sz="0" w:space="0" w:color="auto"/>
        <w:left w:val="none" w:sz="0" w:space="0" w:color="auto"/>
        <w:bottom w:val="none" w:sz="0" w:space="0" w:color="auto"/>
        <w:right w:val="none" w:sz="0" w:space="0" w:color="auto"/>
      </w:divBdr>
    </w:div>
    <w:div w:id="1272668671">
      <w:bodyDiv w:val="1"/>
      <w:marLeft w:val="0"/>
      <w:marRight w:val="0"/>
      <w:marTop w:val="0"/>
      <w:marBottom w:val="0"/>
      <w:divBdr>
        <w:top w:val="none" w:sz="0" w:space="0" w:color="auto"/>
        <w:left w:val="none" w:sz="0" w:space="0" w:color="auto"/>
        <w:bottom w:val="none" w:sz="0" w:space="0" w:color="auto"/>
        <w:right w:val="none" w:sz="0" w:space="0" w:color="auto"/>
      </w:divBdr>
      <w:divsChild>
        <w:div w:id="2145849284">
          <w:marLeft w:val="0"/>
          <w:marRight w:val="0"/>
          <w:marTop w:val="0"/>
          <w:marBottom w:val="0"/>
          <w:divBdr>
            <w:top w:val="none" w:sz="0" w:space="0" w:color="auto"/>
            <w:left w:val="none" w:sz="0" w:space="0" w:color="auto"/>
            <w:bottom w:val="none" w:sz="0" w:space="0" w:color="auto"/>
            <w:right w:val="none" w:sz="0" w:space="0" w:color="auto"/>
          </w:divBdr>
          <w:divsChild>
            <w:div w:id="191966685">
              <w:marLeft w:val="0"/>
              <w:marRight w:val="0"/>
              <w:marTop w:val="0"/>
              <w:marBottom w:val="0"/>
              <w:divBdr>
                <w:top w:val="none" w:sz="0" w:space="0" w:color="auto"/>
                <w:left w:val="none" w:sz="0" w:space="0" w:color="auto"/>
                <w:bottom w:val="none" w:sz="0" w:space="0" w:color="auto"/>
                <w:right w:val="none" w:sz="0" w:space="0" w:color="auto"/>
              </w:divBdr>
              <w:divsChild>
                <w:div w:id="15087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7159">
      <w:bodyDiv w:val="1"/>
      <w:marLeft w:val="0"/>
      <w:marRight w:val="0"/>
      <w:marTop w:val="0"/>
      <w:marBottom w:val="0"/>
      <w:divBdr>
        <w:top w:val="none" w:sz="0" w:space="0" w:color="auto"/>
        <w:left w:val="none" w:sz="0" w:space="0" w:color="auto"/>
        <w:bottom w:val="none" w:sz="0" w:space="0" w:color="auto"/>
        <w:right w:val="none" w:sz="0" w:space="0" w:color="auto"/>
      </w:divBdr>
    </w:div>
    <w:div w:id="1323582214">
      <w:bodyDiv w:val="1"/>
      <w:marLeft w:val="0"/>
      <w:marRight w:val="0"/>
      <w:marTop w:val="0"/>
      <w:marBottom w:val="0"/>
      <w:divBdr>
        <w:top w:val="none" w:sz="0" w:space="0" w:color="auto"/>
        <w:left w:val="none" w:sz="0" w:space="0" w:color="auto"/>
        <w:bottom w:val="none" w:sz="0" w:space="0" w:color="auto"/>
        <w:right w:val="none" w:sz="0" w:space="0" w:color="auto"/>
      </w:divBdr>
      <w:divsChild>
        <w:div w:id="449082692">
          <w:marLeft w:val="0"/>
          <w:marRight w:val="0"/>
          <w:marTop w:val="0"/>
          <w:marBottom w:val="0"/>
          <w:divBdr>
            <w:top w:val="none" w:sz="0" w:space="0" w:color="auto"/>
            <w:left w:val="none" w:sz="0" w:space="0" w:color="auto"/>
            <w:bottom w:val="none" w:sz="0" w:space="0" w:color="auto"/>
            <w:right w:val="none" w:sz="0" w:space="0" w:color="auto"/>
          </w:divBdr>
          <w:divsChild>
            <w:div w:id="1099566662">
              <w:marLeft w:val="0"/>
              <w:marRight w:val="0"/>
              <w:marTop w:val="0"/>
              <w:marBottom w:val="0"/>
              <w:divBdr>
                <w:top w:val="none" w:sz="0" w:space="0" w:color="auto"/>
                <w:left w:val="none" w:sz="0" w:space="0" w:color="auto"/>
                <w:bottom w:val="none" w:sz="0" w:space="0" w:color="auto"/>
                <w:right w:val="none" w:sz="0" w:space="0" w:color="auto"/>
              </w:divBdr>
              <w:divsChild>
                <w:div w:id="17978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88261">
      <w:bodyDiv w:val="1"/>
      <w:marLeft w:val="0"/>
      <w:marRight w:val="0"/>
      <w:marTop w:val="0"/>
      <w:marBottom w:val="0"/>
      <w:divBdr>
        <w:top w:val="none" w:sz="0" w:space="0" w:color="auto"/>
        <w:left w:val="none" w:sz="0" w:space="0" w:color="auto"/>
        <w:bottom w:val="none" w:sz="0" w:space="0" w:color="auto"/>
        <w:right w:val="none" w:sz="0" w:space="0" w:color="auto"/>
      </w:divBdr>
    </w:div>
    <w:div w:id="1402872703">
      <w:bodyDiv w:val="1"/>
      <w:marLeft w:val="0"/>
      <w:marRight w:val="0"/>
      <w:marTop w:val="0"/>
      <w:marBottom w:val="0"/>
      <w:divBdr>
        <w:top w:val="none" w:sz="0" w:space="0" w:color="auto"/>
        <w:left w:val="none" w:sz="0" w:space="0" w:color="auto"/>
        <w:bottom w:val="none" w:sz="0" w:space="0" w:color="auto"/>
        <w:right w:val="none" w:sz="0" w:space="0" w:color="auto"/>
      </w:divBdr>
    </w:div>
    <w:div w:id="1422065863">
      <w:bodyDiv w:val="1"/>
      <w:marLeft w:val="0"/>
      <w:marRight w:val="0"/>
      <w:marTop w:val="0"/>
      <w:marBottom w:val="0"/>
      <w:divBdr>
        <w:top w:val="none" w:sz="0" w:space="0" w:color="auto"/>
        <w:left w:val="none" w:sz="0" w:space="0" w:color="auto"/>
        <w:bottom w:val="none" w:sz="0" w:space="0" w:color="auto"/>
        <w:right w:val="none" w:sz="0" w:space="0" w:color="auto"/>
      </w:divBdr>
      <w:divsChild>
        <w:div w:id="1847860095">
          <w:marLeft w:val="0"/>
          <w:marRight w:val="0"/>
          <w:marTop w:val="0"/>
          <w:marBottom w:val="0"/>
          <w:divBdr>
            <w:top w:val="none" w:sz="0" w:space="0" w:color="auto"/>
            <w:left w:val="none" w:sz="0" w:space="0" w:color="auto"/>
            <w:bottom w:val="none" w:sz="0" w:space="0" w:color="auto"/>
            <w:right w:val="none" w:sz="0" w:space="0" w:color="auto"/>
          </w:divBdr>
          <w:divsChild>
            <w:div w:id="625114213">
              <w:marLeft w:val="0"/>
              <w:marRight w:val="0"/>
              <w:marTop w:val="0"/>
              <w:marBottom w:val="0"/>
              <w:divBdr>
                <w:top w:val="none" w:sz="0" w:space="0" w:color="auto"/>
                <w:left w:val="none" w:sz="0" w:space="0" w:color="auto"/>
                <w:bottom w:val="none" w:sz="0" w:space="0" w:color="auto"/>
                <w:right w:val="none" w:sz="0" w:space="0" w:color="auto"/>
              </w:divBdr>
              <w:divsChild>
                <w:div w:id="116709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82699">
      <w:bodyDiv w:val="1"/>
      <w:marLeft w:val="0"/>
      <w:marRight w:val="0"/>
      <w:marTop w:val="0"/>
      <w:marBottom w:val="0"/>
      <w:divBdr>
        <w:top w:val="none" w:sz="0" w:space="0" w:color="auto"/>
        <w:left w:val="none" w:sz="0" w:space="0" w:color="auto"/>
        <w:bottom w:val="none" w:sz="0" w:space="0" w:color="auto"/>
        <w:right w:val="none" w:sz="0" w:space="0" w:color="auto"/>
      </w:divBdr>
      <w:divsChild>
        <w:div w:id="547958573">
          <w:marLeft w:val="0"/>
          <w:marRight w:val="0"/>
          <w:marTop w:val="0"/>
          <w:marBottom w:val="0"/>
          <w:divBdr>
            <w:top w:val="none" w:sz="0" w:space="0" w:color="auto"/>
            <w:left w:val="none" w:sz="0" w:space="0" w:color="auto"/>
            <w:bottom w:val="none" w:sz="0" w:space="0" w:color="auto"/>
            <w:right w:val="none" w:sz="0" w:space="0" w:color="auto"/>
          </w:divBdr>
          <w:divsChild>
            <w:div w:id="1513572104">
              <w:marLeft w:val="0"/>
              <w:marRight w:val="0"/>
              <w:marTop w:val="0"/>
              <w:marBottom w:val="0"/>
              <w:divBdr>
                <w:top w:val="none" w:sz="0" w:space="0" w:color="auto"/>
                <w:left w:val="none" w:sz="0" w:space="0" w:color="auto"/>
                <w:bottom w:val="none" w:sz="0" w:space="0" w:color="auto"/>
                <w:right w:val="none" w:sz="0" w:space="0" w:color="auto"/>
              </w:divBdr>
              <w:divsChild>
                <w:div w:id="15942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62402">
      <w:bodyDiv w:val="1"/>
      <w:marLeft w:val="0"/>
      <w:marRight w:val="0"/>
      <w:marTop w:val="0"/>
      <w:marBottom w:val="0"/>
      <w:divBdr>
        <w:top w:val="none" w:sz="0" w:space="0" w:color="auto"/>
        <w:left w:val="none" w:sz="0" w:space="0" w:color="auto"/>
        <w:bottom w:val="none" w:sz="0" w:space="0" w:color="auto"/>
        <w:right w:val="none" w:sz="0" w:space="0" w:color="auto"/>
      </w:divBdr>
      <w:divsChild>
        <w:div w:id="1624657304">
          <w:marLeft w:val="0"/>
          <w:marRight w:val="0"/>
          <w:marTop w:val="0"/>
          <w:marBottom w:val="0"/>
          <w:divBdr>
            <w:top w:val="none" w:sz="0" w:space="0" w:color="auto"/>
            <w:left w:val="none" w:sz="0" w:space="0" w:color="auto"/>
            <w:bottom w:val="none" w:sz="0" w:space="0" w:color="auto"/>
            <w:right w:val="none" w:sz="0" w:space="0" w:color="auto"/>
          </w:divBdr>
          <w:divsChild>
            <w:div w:id="367682056">
              <w:marLeft w:val="0"/>
              <w:marRight w:val="0"/>
              <w:marTop w:val="0"/>
              <w:marBottom w:val="0"/>
              <w:divBdr>
                <w:top w:val="none" w:sz="0" w:space="0" w:color="auto"/>
                <w:left w:val="none" w:sz="0" w:space="0" w:color="auto"/>
                <w:bottom w:val="none" w:sz="0" w:space="0" w:color="auto"/>
                <w:right w:val="none" w:sz="0" w:space="0" w:color="auto"/>
              </w:divBdr>
              <w:divsChild>
                <w:div w:id="27440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00476">
      <w:bodyDiv w:val="1"/>
      <w:marLeft w:val="0"/>
      <w:marRight w:val="0"/>
      <w:marTop w:val="0"/>
      <w:marBottom w:val="0"/>
      <w:divBdr>
        <w:top w:val="none" w:sz="0" w:space="0" w:color="auto"/>
        <w:left w:val="none" w:sz="0" w:space="0" w:color="auto"/>
        <w:bottom w:val="none" w:sz="0" w:space="0" w:color="auto"/>
        <w:right w:val="none" w:sz="0" w:space="0" w:color="auto"/>
      </w:divBdr>
    </w:div>
    <w:div w:id="1562709031">
      <w:bodyDiv w:val="1"/>
      <w:marLeft w:val="0"/>
      <w:marRight w:val="0"/>
      <w:marTop w:val="0"/>
      <w:marBottom w:val="0"/>
      <w:divBdr>
        <w:top w:val="none" w:sz="0" w:space="0" w:color="auto"/>
        <w:left w:val="none" w:sz="0" w:space="0" w:color="auto"/>
        <w:bottom w:val="none" w:sz="0" w:space="0" w:color="auto"/>
        <w:right w:val="none" w:sz="0" w:space="0" w:color="auto"/>
      </w:divBdr>
    </w:div>
    <w:div w:id="1607346610">
      <w:bodyDiv w:val="1"/>
      <w:marLeft w:val="0"/>
      <w:marRight w:val="0"/>
      <w:marTop w:val="0"/>
      <w:marBottom w:val="0"/>
      <w:divBdr>
        <w:top w:val="none" w:sz="0" w:space="0" w:color="auto"/>
        <w:left w:val="none" w:sz="0" w:space="0" w:color="auto"/>
        <w:bottom w:val="none" w:sz="0" w:space="0" w:color="auto"/>
        <w:right w:val="none" w:sz="0" w:space="0" w:color="auto"/>
      </w:divBdr>
    </w:div>
    <w:div w:id="1645355649">
      <w:bodyDiv w:val="1"/>
      <w:marLeft w:val="0"/>
      <w:marRight w:val="0"/>
      <w:marTop w:val="0"/>
      <w:marBottom w:val="0"/>
      <w:divBdr>
        <w:top w:val="none" w:sz="0" w:space="0" w:color="auto"/>
        <w:left w:val="none" w:sz="0" w:space="0" w:color="auto"/>
        <w:bottom w:val="none" w:sz="0" w:space="0" w:color="auto"/>
        <w:right w:val="none" w:sz="0" w:space="0" w:color="auto"/>
      </w:divBdr>
    </w:div>
    <w:div w:id="1659924275">
      <w:bodyDiv w:val="1"/>
      <w:marLeft w:val="0"/>
      <w:marRight w:val="0"/>
      <w:marTop w:val="0"/>
      <w:marBottom w:val="0"/>
      <w:divBdr>
        <w:top w:val="none" w:sz="0" w:space="0" w:color="auto"/>
        <w:left w:val="none" w:sz="0" w:space="0" w:color="auto"/>
        <w:bottom w:val="none" w:sz="0" w:space="0" w:color="auto"/>
        <w:right w:val="none" w:sz="0" w:space="0" w:color="auto"/>
      </w:divBdr>
    </w:div>
    <w:div w:id="1674455126">
      <w:bodyDiv w:val="1"/>
      <w:marLeft w:val="0"/>
      <w:marRight w:val="0"/>
      <w:marTop w:val="0"/>
      <w:marBottom w:val="0"/>
      <w:divBdr>
        <w:top w:val="none" w:sz="0" w:space="0" w:color="auto"/>
        <w:left w:val="none" w:sz="0" w:space="0" w:color="auto"/>
        <w:bottom w:val="none" w:sz="0" w:space="0" w:color="auto"/>
        <w:right w:val="none" w:sz="0" w:space="0" w:color="auto"/>
      </w:divBdr>
    </w:div>
    <w:div w:id="1701466738">
      <w:bodyDiv w:val="1"/>
      <w:marLeft w:val="0"/>
      <w:marRight w:val="0"/>
      <w:marTop w:val="0"/>
      <w:marBottom w:val="0"/>
      <w:divBdr>
        <w:top w:val="none" w:sz="0" w:space="0" w:color="auto"/>
        <w:left w:val="none" w:sz="0" w:space="0" w:color="auto"/>
        <w:bottom w:val="none" w:sz="0" w:space="0" w:color="auto"/>
        <w:right w:val="none" w:sz="0" w:space="0" w:color="auto"/>
      </w:divBdr>
    </w:div>
    <w:div w:id="1712419652">
      <w:bodyDiv w:val="1"/>
      <w:marLeft w:val="0"/>
      <w:marRight w:val="0"/>
      <w:marTop w:val="0"/>
      <w:marBottom w:val="0"/>
      <w:divBdr>
        <w:top w:val="none" w:sz="0" w:space="0" w:color="auto"/>
        <w:left w:val="none" w:sz="0" w:space="0" w:color="auto"/>
        <w:bottom w:val="none" w:sz="0" w:space="0" w:color="auto"/>
        <w:right w:val="none" w:sz="0" w:space="0" w:color="auto"/>
      </w:divBdr>
    </w:div>
    <w:div w:id="1810785622">
      <w:bodyDiv w:val="1"/>
      <w:marLeft w:val="0"/>
      <w:marRight w:val="0"/>
      <w:marTop w:val="0"/>
      <w:marBottom w:val="0"/>
      <w:divBdr>
        <w:top w:val="none" w:sz="0" w:space="0" w:color="auto"/>
        <w:left w:val="none" w:sz="0" w:space="0" w:color="auto"/>
        <w:bottom w:val="none" w:sz="0" w:space="0" w:color="auto"/>
        <w:right w:val="none" w:sz="0" w:space="0" w:color="auto"/>
      </w:divBdr>
      <w:divsChild>
        <w:div w:id="1434587537">
          <w:marLeft w:val="0"/>
          <w:marRight w:val="0"/>
          <w:marTop w:val="0"/>
          <w:marBottom w:val="0"/>
          <w:divBdr>
            <w:top w:val="none" w:sz="0" w:space="0" w:color="auto"/>
            <w:left w:val="none" w:sz="0" w:space="0" w:color="auto"/>
            <w:bottom w:val="none" w:sz="0" w:space="0" w:color="auto"/>
            <w:right w:val="none" w:sz="0" w:space="0" w:color="auto"/>
          </w:divBdr>
          <w:divsChild>
            <w:div w:id="345599686">
              <w:marLeft w:val="0"/>
              <w:marRight w:val="0"/>
              <w:marTop w:val="0"/>
              <w:marBottom w:val="0"/>
              <w:divBdr>
                <w:top w:val="none" w:sz="0" w:space="0" w:color="auto"/>
                <w:left w:val="none" w:sz="0" w:space="0" w:color="auto"/>
                <w:bottom w:val="none" w:sz="0" w:space="0" w:color="auto"/>
                <w:right w:val="none" w:sz="0" w:space="0" w:color="auto"/>
              </w:divBdr>
              <w:divsChild>
                <w:div w:id="883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542333">
      <w:bodyDiv w:val="1"/>
      <w:marLeft w:val="0"/>
      <w:marRight w:val="0"/>
      <w:marTop w:val="0"/>
      <w:marBottom w:val="0"/>
      <w:divBdr>
        <w:top w:val="none" w:sz="0" w:space="0" w:color="auto"/>
        <w:left w:val="none" w:sz="0" w:space="0" w:color="auto"/>
        <w:bottom w:val="none" w:sz="0" w:space="0" w:color="auto"/>
        <w:right w:val="none" w:sz="0" w:space="0" w:color="auto"/>
      </w:divBdr>
    </w:div>
    <w:div w:id="1861629015">
      <w:bodyDiv w:val="1"/>
      <w:marLeft w:val="0"/>
      <w:marRight w:val="0"/>
      <w:marTop w:val="0"/>
      <w:marBottom w:val="0"/>
      <w:divBdr>
        <w:top w:val="none" w:sz="0" w:space="0" w:color="auto"/>
        <w:left w:val="none" w:sz="0" w:space="0" w:color="auto"/>
        <w:bottom w:val="none" w:sz="0" w:space="0" w:color="auto"/>
        <w:right w:val="none" w:sz="0" w:space="0" w:color="auto"/>
      </w:divBdr>
    </w:div>
    <w:div w:id="1862087308">
      <w:bodyDiv w:val="1"/>
      <w:marLeft w:val="0"/>
      <w:marRight w:val="0"/>
      <w:marTop w:val="0"/>
      <w:marBottom w:val="0"/>
      <w:divBdr>
        <w:top w:val="none" w:sz="0" w:space="0" w:color="auto"/>
        <w:left w:val="none" w:sz="0" w:space="0" w:color="auto"/>
        <w:bottom w:val="none" w:sz="0" w:space="0" w:color="auto"/>
        <w:right w:val="none" w:sz="0" w:space="0" w:color="auto"/>
      </w:divBdr>
    </w:div>
    <w:div w:id="1889754784">
      <w:bodyDiv w:val="1"/>
      <w:marLeft w:val="0"/>
      <w:marRight w:val="0"/>
      <w:marTop w:val="0"/>
      <w:marBottom w:val="0"/>
      <w:divBdr>
        <w:top w:val="none" w:sz="0" w:space="0" w:color="auto"/>
        <w:left w:val="none" w:sz="0" w:space="0" w:color="auto"/>
        <w:bottom w:val="none" w:sz="0" w:space="0" w:color="auto"/>
        <w:right w:val="none" w:sz="0" w:space="0" w:color="auto"/>
      </w:divBdr>
    </w:div>
    <w:div w:id="1928267974">
      <w:bodyDiv w:val="1"/>
      <w:marLeft w:val="0"/>
      <w:marRight w:val="0"/>
      <w:marTop w:val="0"/>
      <w:marBottom w:val="0"/>
      <w:divBdr>
        <w:top w:val="none" w:sz="0" w:space="0" w:color="auto"/>
        <w:left w:val="none" w:sz="0" w:space="0" w:color="auto"/>
        <w:bottom w:val="none" w:sz="0" w:space="0" w:color="auto"/>
        <w:right w:val="none" w:sz="0" w:space="0" w:color="auto"/>
      </w:divBdr>
    </w:div>
    <w:div w:id="1974673212">
      <w:bodyDiv w:val="1"/>
      <w:marLeft w:val="0"/>
      <w:marRight w:val="0"/>
      <w:marTop w:val="0"/>
      <w:marBottom w:val="0"/>
      <w:divBdr>
        <w:top w:val="none" w:sz="0" w:space="0" w:color="auto"/>
        <w:left w:val="none" w:sz="0" w:space="0" w:color="auto"/>
        <w:bottom w:val="none" w:sz="0" w:space="0" w:color="auto"/>
        <w:right w:val="none" w:sz="0" w:space="0" w:color="auto"/>
      </w:divBdr>
    </w:div>
    <w:div w:id="2009012669">
      <w:bodyDiv w:val="1"/>
      <w:marLeft w:val="0"/>
      <w:marRight w:val="0"/>
      <w:marTop w:val="0"/>
      <w:marBottom w:val="0"/>
      <w:divBdr>
        <w:top w:val="none" w:sz="0" w:space="0" w:color="auto"/>
        <w:left w:val="none" w:sz="0" w:space="0" w:color="auto"/>
        <w:bottom w:val="none" w:sz="0" w:space="0" w:color="auto"/>
        <w:right w:val="none" w:sz="0" w:space="0" w:color="auto"/>
      </w:divBdr>
    </w:div>
    <w:div w:id="2065449147">
      <w:bodyDiv w:val="1"/>
      <w:marLeft w:val="0"/>
      <w:marRight w:val="0"/>
      <w:marTop w:val="0"/>
      <w:marBottom w:val="0"/>
      <w:divBdr>
        <w:top w:val="none" w:sz="0" w:space="0" w:color="auto"/>
        <w:left w:val="none" w:sz="0" w:space="0" w:color="auto"/>
        <w:bottom w:val="none" w:sz="0" w:space="0" w:color="auto"/>
        <w:right w:val="none" w:sz="0" w:space="0" w:color="auto"/>
      </w:divBdr>
    </w:div>
    <w:div w:id="2103406126">
      <w:bodyDiv w:val="1"/>
      <w:marLeft w:val="0"/>
      <w:marRight w:val="0"/>
      <w:marTop w:val="0"/>
      <w:marBottom w:val="0"/>
      <w:divBdr>
        <w:top w:val="none" w:sz="0" w:space="0" w:color="auto"/>
        <w:left w:val="none" w:sz="0" w:space="0" w:color="auto"/>
        <w:bottom w:val="none" w:sz="0" w:space="0" w:color="auto"/>
        <w:right w:val="none" w:sz="0" w:space="0" w:color="auto"/>
      </w:divBdr>
    </w:div>
    <w:div w:id="2132239483">
      <w:bodyDiv w:val="1"/>
      <w:marLeft w:val="0"/>
      <w:marRight w:val="0"/>
      <w:marTop w:val="0"/>
      <w:marBottom w:val="0"/>
      <w:divBdr>
        <w:top w:val="none" w:sz="0" w:space="0" w:color="auto"/>
        <w:left w:val="none" w:sz="0" w:space="0" w:color="auto"/>
        <w:bottom w:val="none" w:sz="0" w:space="0" w:color="auto"/>
        <w:right w:val="none" w:sz="0" w:space="0" w:color="auto"/>
      </w:divBdr>
      <w:divsChild>
        <w:div w:id="1619334662">
          <w:marLeft w:val="0"/>
          <w:marRight w:val="0"/>
          <w:marTop w:val="0"/>
          <w:marBottom w:val="0"/>
          <w:divBdr>
            <w:top w:val="none" w:sz="0" w:space="0" w:color="auto"/>
            <w:left w:val="none" w:sz="0" w:space="0" w:color="auto"/>
            <w:bottom w:val="none" w:sz="0" w:space="0" w:color="auto"/>
            <w:right w:val="none" w:sz="0" w:space="0" w:color="auto"/>
          </w:divBdr>
        </w:div>
        <w:div w:id="1401950839">
          <w:marLeft w:val="0"/>
          <w:marRight w:val="0"/>
          <w:marTop w:val="0"/>
          <w:marBottom w:val="0"/>
          <w:divBdr>
            <w:top w:val="none" w:sz="0" w:space="0" w:color="auto"/>
            <w:left w:val="none" w:sz="0" w:space="0" w:color="auto"/>
            <w:bottom w:val="none" w:sz="0" w:space="0" w:color="auto"/>
            <w:right w:val="none" w:sz="0" w:space="0" w:color="auto"/>
          </w:divBdr>
          <w:divsChild>
            <w:div w:id="762993180">
              <w:marLeft w:val="0"/>
              <w:marRight w:val="0"/>
              <w:marTop w:val="0"/>
              <w:marBottom w:val="0"/>
              <w:divBdr>
                <w:top w:val="none" w:sz="0" w:space="0" w:color="auto"/>
                <w:left w:val="none" w:sz="0" w:space="0" w:color="auto"/>
                <w:bottom w:val="none" w:sz="0" w:space="0" w:color="auto"/>
                <w:right w:val="none" w:sz="0" w:space="0" w:color="auto"/>
              </w:divBdr>
            </w:div>
            <w:div w:id="1471484598">
              <w:marLeft w:val="0"/>
              <w:marRight w:val="0"/>
              <w:marTop w:val="0"/>
              <w:marBottom w:val="0"/>
              <w:divBdr>
                <w:top w:val="none" w:sz="0" w:space="0" w:color="auto"/>
                <w:left w:val="none" w:sz="0" w:space="0" w:color="auto"/>
                <w:bottom w:val="none" w:sz="0" w:space="0" w:color="auto"/>
                <w:right w:val="none" w:sz="0" w:space="0" w:color="auto"/>
              </w:divBdr>
            </w:div>
            <w:div w:id="1999963058">
              <w:marLeft w:val="0"/>
              <w:marRight w:val="0"/>
              <w:marTop w:val="0"/>
              <w:marBottom w:val="0"/>
              <w:divBdr>
                <w:top w:val="none" w:sz="0" w:space="0" w:color="auto"/>
                <w:left w:val="none" w:sz="0" w:space="0" w:color="auto"/>
                <w:bottom w:val="none" w:sz="0" w:space="0" w:color="auto"/>
                <w:right w:val="none" w:sz="0" w:space="0" w:color="auto"/>
              </w:divBdr>
              <w:divsChild>
                <w:div w:id="1462963238">
                  <w:marLeft w:val="0"/>
                  <w:marRight w:val="0"/>
                  <w:marTop w:val="0"/>
                  <w:marBottom w:val="0"/>
                  <w:divBdr>
                    <w:top w:val="none" w:sz="0" w:space="0" w:color="auto"/>
                    <w:left w:val="none" w:sz="0" w:space="0" w:color="auto"/>
                    <w:bottom w:val="none" w:sz="0" w:space="0" w:color="auto"/>
                    <w:right w:val="none" w:sz="0" w:space="0" w:color="auto"/>
                  </w:divBdr>
                </w:div>
                <w:div w:id="554001590">
                  <w:marLeft w:val="0"/>
                  <w:marRight w:val="0"/>
                  <w:marTop w:val="0"/>
                  <w:marBottom w:val="0"/>
                  <w:divBdr>
                    <w:top w:val="none" w:sz="0" w:space="0" w:color="auto"/>
                    <w:left w:val="none" w:sz="0" w:space="0" w:color="auto"/>
                    <w:bottom w:val="none" w:sz="0" w:space="0" w:color="auto"/>
                    <w:right w:val="none" w:sz="0" w:space="0" w:color="auto"/>
                  </w:divBdr>
                </w:div>
                <w:div w:id="1057125600">
                  <w:marLeft w:val="0"/>
                  <w:marRight w:val="0"/>
                  <w:marTop w:val="0"/>
                  <w:marBottom w:val="0"/>
                  <w:divBdr>
                    <w:top w:val="none" w:sz="0" w:space="0" w:color="auto"/>
                    <w:left w:val="none" w:sz="0" w:space="0" w:color="auto"/>
                    <w:bottom w:val="none" w:sz="0" w:space="0" w:color="auto"/>
                    <w:right w:val="none" w:sz="0" w:space="0" w:color="auto"/>
                  </w:divBdr>
                </w:div>
                <w:div w:id="17106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5488">
      <w:bodyDiv w:val="1"/>
      <w:marLeft w:val="0"/>
      <w:marRight w:val="0"/>
      <w:marTop w:val="0"/>
      <w:marBottom w:val="0"/>
      <w:divBdr>
        <w:top w:val="none" w:sz="0" w:space="0" w:color="auto"/>
        <w:left w:val="none" w:sz="0" w:space="0" w:color="auto"/>
        <w:bottom w:val="none" w:sz="0" w:space="0" w:color="auto"/>
        <w:right w:val="none" w:sz="0" w:space="0" w:color="auto"/>
      </w:divBdr>
    </w:div>
    <w:div w:id="214049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2</Pages>
  <Words>806</Words>
  <Characters>4436</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Angelica Iguarán Giraldo</dc:creator>
  <cp:keywords/>
  <dc:description/>
  <cp:lastModifiedBy>Maria Angelica Iguarán Giraldo</cp:lastModifiedBy>
  <cp:revision>61</cp:revision>
  <cp:lastPrinted>2022-02-01T19:42:00Z</cp:lastPrinted>
  <dcterms:created xsi:type="dcterms:W3CDTF">2022-05-05T12:33:00Z</dcterms:created>
  <dcterms:modified xsi:type="dcterms:W3CDTF">2022-06-15T20:00:00Z</dcterms:modified>
</cp:coreProperties>
</file>